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927"/>
        <w:tblW w:w="14575" w:type="dxa"/>
        <w:tblLook w:val="04A0" w:firstRow="1" w:lastRow="0" w:firstColumn="1" w:lastColumn="0" w:noHBand="0" w:noVBand="1"/>
      </w:tblPr>
      <w:tblGrid>
        <w:gridCol w:w="5417"/>
        <w:gridCol w:w="1276"/>
        <w:gridCol w:w="1312"/>
        <w:gridCol w:w="3213"/>
        <w:gridCol w:w="3357"/>
      </w:tblGrid>
      <w:tr w:rsidR="00405191" w14:paraId="6DCFEF2D" w14:textId="77777777" w:rsidTr="006D1CDB">
        <w:trPr>
          <w:trHeight w:val="501"/>
          <w:tblHeader/>
        </w:trPr>
        <w:tc>
          <w:tcPr>
            <w:tcW w:w="5417" w:type="dxa"/>
          </w:tcPr>
          <w:p w14:paraId="39E35591" w14:textId="77777777" w:rsidR="00405191" w:rsidRPr="00405191" w:rsidRDefault="00405191" w:rsidP="0091004B">
            <w:pPr>
              <w:rPr>
                <w:sz w:val="20"/>
                <w:szCs w:val="20"/>
              </w:rPr>
            </w:pPr>
          </w:p>
        </w:tc>
        <w:tc>
          <w:tcPr>
            <w:tcW w:w="1276" w:type="dxa"/>
          </w:tcPr>
          <w:p w14:paraId="61567E81" w14:textId="18519482" w:rsidR="00405191" w:rsidRDefault="00405191" w:rsidP="0091004B">
            <w:r>
              <w:t xml:space="preserve">Start </w:t>
            </w:r>
          </w:p>
        </w:tc>
        <w:tc>
          <w:tcPr>
            <w:tcW w:w="1312" w:type="dxa"/>
          </w:tcPr>
          <w:p w14:paraId="4E400B1B" w14:textId="08952936" w:rsidR="00405191" w:rsidRDefault="00405191" w:rsidP="0091004B">
            <w:r>
              <w:t xml:space="preserve">Completion </w:t>
            </w:r>
          </w:p>
        </w:tc>
        <w:tc>
          <w:tcPr>
            <w:tcW w:w="3213" w:type="dxa"/>
          </w:tcPr>
          <w:p w14:paraId="09F6E866" w14:textId="407A5E42" w:rsidR="00405191" w:rsidRDefault="00405191" w:rsidP="0091004B">
            <w:r>
              <w:t>Responsible Party</w:t>
            </w:r>
          </w:p>
        </w:tc>
        <w:tc>
          <w:tcPr>
            <w:tcW w:w="3357" w:type="dxa"/>
          </w:tcPr>
          <w:p w14:paraId="603E3F82" w14:textId="6F643AFB" w:rsidR="00405191" w:rsidRDefault="00405191" w:rsidP="0091004B">
            <w:r>
              <w:t xml:space="preserve">Comments </w:t>
            </w:r>
          </w:p>
        </w:tc>
      </w:tr>
      <w:tr w:rsidR="00405191" w14:paraId="7D6888E9" w14:textId="77777777" w:rsidTr="34B34628">
        <w:trPr>
          <w:trHeight w:val="2267"/>
        </w:trPr>
        <w:tc>
          <w:tcPr>
            <w:tcW w:w="5417" w:type="dxa"/>
          </w:tcPr>
          <w:p w14:paraId="5E99EC40" w14:textId="77777777" w:rsidR="00405191" w:rsidRPr="00405191" w:rsidRDefault="00405191" w:rsidP="0091004B">
            <w:pPr>
              <w:rPr>
                <w:sz w:val="20"/>
                <w:szCs w:val="20"/>
              </w:rPr>
            </w:pPr>
            <w:r w:rsidRPr="00405191">
              <w:rPr>
                <w:sz w:val="20"/>
                <w:szCs w:val="20"/>
              </w:rPr>
              <w:t>Key Activity:</w:t>
            </w:r>
          </w:p>
          <w:p w14:paraId="18FA7790" w14:textId="52B4A642" w:rsidR="00125536" w:rsidRPr="00125536" w:rsidRDefault="00405191" w:rsidP="00125536">
            <w:pPr>
              <w:pStyle w:val="NoSpacing"/>
              <w:numPr>
                <w:ilvl w:val="0"/>
                <w:numId w:val="4"/>
              </w:numPr>
              <w:rPr>
                <w:rFonts w:cstheme="minorHAnsi"/>
                <w:b/>
                <w:bCs/>
                <w:i/>
                <w:iCs/>
              </w:rPr>
            </w:pPr>
            <w:r w:rsidRPr="009135AB">
              <w:rPr>
                <w:rFonts w:cstheme="minorHAnsi"/>
                <w:b/>
                <w:bCs/>
                <w:i/>
                <w:iCs/>
              </w:rPr>
              <w:t>Establish and convene a steering committee comprised, at the minimum, of the Council, the Mailman Center at the University of Miami, the Florida Center for Inclusive Communities at the University of South Florida, and Disability Rights Florida</w:t>
            </w:r>
            <w:r w:rsidR="00125536">
              <w:rPr>
                <w:rFonts w:cstheme="minorHAnsi"/>
                <w:b/>
                <w:bCs/>
                <w:i/>
                <w:iCs/>
              </w:rPr>
              <w:t xml:space="preserve"> </w:t>
            </w:r>
            <w:r w:rsidR="00125536" w:rsidRPr="00125536">
              <w:rPr>
                <w:rFonts w:cstheme="minorHAnsi"/>
                <w:b/>
                <w:bCs/>
                <w:i/>
                <w:iCs/>
              </w:rPr>
              <w:t>who will advise on all facets of the service delivery system.</w:t>
            </w:r>
          </w:p>
          <w:p w14:paraId="3DC128B0" w14:textId="5BC9809D" w:rsidR="00405191" w:rsidRPr="004B60DB" w:rsidRDefault="00405191" w:rsidP="00125536">
            <w:pPr>
              <w:pStyle w:val="NoSpacing"/>
              <w:ind w:left="720"/>
              <w:rPr>
                <w:rFonts w:cstheme="minorHAnsi"/>
              </w:rPr>
            </w:pPr>
          </w:p>
        </w:tc>
        <w:tc>
          <w:tcPr>
            <w:tcW w:w="1276" w:type="dxa"/>
          </w:tcPr>
          <w:p w14:paraId="3642C29B" w14:textId="77777777" w:rsidR="00405191" w:rsidRDefault="00405191" w:rsidP="0091004B"/>
        </w:tc>
        <w:tc>
          <w:tcPr>
            <w:tcW w:w="1312" w:type="dxa"/>
          </w:tcPr>
          <w:p w14:paraId="3A30768C" w14:textId="77777777" w:rsidR="00405191" w:rsidRDefault="00405191" w:rsidP="0091004B"/>
        </w:tc>
        <w:tc>
          <w:tcPr>
            <w:tcW w:w="3213" w:type="dxa"/>
          </w:tcPr>
          <w:p w14:paraId="7040A236" w14:textId="77777777" w:rsidR="00405191" w:rsidRDefault="00405191" w:rsidP="0091004B"/>
        </w:tc>
        <w:tc>
          <w:tcPr>
            <w:tcW w:w="3357" w:type="dxa"/>
          </w:tcPr>
          <w:p w14:paraId="7A9BEB26" w14:textId="77777777" w:rsidR="00405191" w:rsidRDefault="00405191" w:rsidP="0091004B"/>
        </w:tc>
      </w:tr>
      <w:tr w:rsidR="00405191" w14:paraId="6CF1CA9D" w14:textId="77777777" w:rsidTr="34B34628">
        <w:trPr>
          <w:trHeight w:val="245"/>
        </w:trPr>
        <w:tc>
          <w:tcPr>
            <w:tcW w:w="5417" w:type="dxa"/>
          </w:tcPr>
          <w:p w14:paraId="2E5960EF" w14:textId="05037BD0" w:rsidR="00405191" w:rsidRDefault="00405191" w:rsidP="0091004B">
            <w:r>
              <w:t>Action Steps:</w:t>
            </w:r>
          </w:p>
        </w:tc>
        <w:tc>
          <w:tcPr>
            <w:tcW w:w="1276" w:type="dxa"/>
          </w:tcPr>
          <w:p w14:paraId="35E88844" w14:textId="77777777" w:rsidR="00405191" w:rsidRDefault="00405191" w:rsidP="0091004B"/>
        </w:tc>
        <w:tc>
          <w:tcPr>
            <w:tcW w:w="1312" w:type="dxa"/>
          </w:tcPr>
          <w:p w14:paraId="34C07192" w14:textId="77777777" w:rsidR="00405191" w:rsidRDefault="00405191" w:rsidP="0091004B"/>
        </w:tc>
        <w:tc>
          <w:tcPr>
            <w:tcW w:w="3213" w:type="dxa"/>
          </w:tcPr>
          <w:p w14:paraId="55D1B1D9" w14:textId="77777777" w:rsidR="00405191" w:rsidRDefault="00405191" w:rsidP="0091004B"/>
        </w:tc>
        <w:tc>
          <w:tcPr>
            <w:tcW w:w="3357" w:type="dxa"/>
          </w:tcPr>
          <w:p w14:paraId="68A0BA6E" w14:textId="77777777" w:rsidR="00405191" w:rsidRDefault="00405191" w:rsidP="0091004B"/>
        </w:tc>
      </w:tr>
      <w:tr w:rsidR="00405191" w14:paraId="6C08D0B6" w14:textId="77777777" w:rsidTr="34B34628">
        <w:trPr>
          <w:trHeight w:val="256"/>
        </w:trPr>
        <w:tc>
          <w:tcPr>
            <w:tcW w:w="5417" w:type="dxa"/>
          </w:tcPr>
          <w:p w14:paraId="12F6EAE4" w14:textId="743C511B" w:rsidR="00405191" w:rsidRDefault="00405191" w:rsidP="0091004B"/>
        </w:tc>
        <w:tc>
          <w:tcPr>
            <w:tcW w:w="1276" w:type="dxa"/>
          </w:tcPr>
          <w:p w14:paraId="259DD810" w14:textId="77777777" w:rsidR="00405191" w:rsidRDefault="00405191" w:rsidP="0091004B"/>
        </w:tc>
        <w:tc>
          <w:tcPr>
            <w:tcW w:w="1312" w:type="dxa"/>
          </w:tcPr>
          <w:p w14:paraId="3376B03C" w14:textId="77777777" w:rsidR="00405191" w:rsidRDefault="00405191" w:rsidP="0091004B"/>
        </w:tc>
        <w:tc>
          <w:tcPr>
            <w:tcW w:w="3213" w:type="dxa"/>
          </w:tcPr>
          <w:p w14:paraId="6B53C024" w14:textId="77777777" w:rsidR="00405191" w:rsidRDefault="00405191" w:rsidP="0091004B"/>
        </w:tc>
        <w:tc>
          <w:tcPr>
            <w:tcW w:w="3357" w:type="dxa"/>
          </w:tcPr>
          <w:p w14:paraId="06FF16D3" w14:textId="77777777" w:rsidR="00405191" w:rsidRDefault="00405191" w:rsidP="0091004B"/>
        </w:tc>
      </w:tr>
      <w:tr w:rsidR="00405191" w14:paraId="39CFD01A" w14:textId="77777777" w:rsidTr="34B34628">
        <w:trPr>
          <w:trHeight w:val="245"/>
        </w:trPr>
        <w:tc>
          <w:tcPr>
            <w:tcW w:w="5417" w:type="dxa"/>
          </w:tcPr>
          <w:p w14:paraId="001F83C6" w14:textId="77777777" w:rsidR="00405191" w:rsidRDefault="00405191" w:rsidP="0091004B"/>
        </w:tc>
        <w:tc>
          <w:tcPr>
            <w:tcW w:w="1276" w:type="dxa"/>
          </w:tcPr>
          <w:p w14:paraId="540EEF10" w14:textId="77777777" w:rsidR="00405191" w:rsidRDefault="00405191" w:rsidP="0091004B"/>
        </w:tc>
        <w:tc>
          <w:tcPr>
            <w:tcW w:w="1312" w:type="dxa"/>
          </w:tcPr>
          <w:p w14:paraId="5BF61221" w14:textId="77777777" w:rsidR="00405191" w:rsidRDefault="00405191" w:rsidP="0091004B"/>
        </w:tc>
        <w:tc>
          <w:tcPr>
            <w:tcW w:w="3213" w:type="dxa"/>
          </w:tcPr>
          <w:p w14:paraId="0A2251A3" w14:textId="77777777" w:rsidR="00405191" w:rsidRDefault="00405191" w:rsidP="0091004B"/>
        </w:tc>
        <w:tc>
          <w:tcPr>
            <w:tcW w:w="3357" w:type="dxa"/>
          </w:tcPr>
          <w:p w14:paraId="61A27EEE" w14:textId="77777777" w:rsidR="00405191" w:rsidRDefault="00405191" w:rsidP="0091004B"/>
        </w:tc>
      </w:tr>
      <w:tr w:rsidR="00405191" w14:paraId="376B69B4" w14:textId="77777777" w:rsidTr="34B34628">
        <w:trPr>
          <w:trHeight w:val="256"/>
        </w:trPr>
        <w:tc>
          <w:tcPr>
            <w:tcW w:w="5417" w:type="dxa"/>
          </w:tcPr>
          <w:p w14:paraId="03E0B8D4" w14:textId="46D505A0" w:rsidR="00312FF1" w:rsidRPr="004B60DB" w:rsidRDefault="00312FF1" w:rsidP="0091004B">
            <w:pPr>
              <w:pStyle w:val="NoSpacing"/>
              <w:ind w:left="720"/>
              <w:rPr>
                <w:b/>
                <w:bCs/>
              </w:rPr>
            </w:pPr>
            <w:r w:rsidRPr="004B60DB">
              <w:rPr>
                <w:b/>
                <w:bCs/>
              </w:rPr>
              <w:t xml:space="preserve">1a. Facilitate a minimum of four remote meetings. </w:t>
            </w:r>
          </w:p>
          <w:p w14:paraId="746F5A12" w14:textId="77777777" w:rsidR="00405191" w:rsidRDefault="00405191" w:rsidP="0091004B"/>
        </w:tc>
        <w:tc>
          <w:tcPr>
            <w:tcW w:w="1276" w:type="dxa"/>
          </w:tcPr>
          <w:p w14:paraId="6EDF6291" w14:textId="77777777" w:rsidR="00405191" w:rsidRDefault="00405191" w:rsidP="0091004B"/>
        </w:tc>
        <w:tc>
          <w:tcPr>
            <w:tcW w:w="1312" w:type="dxa"/>
          </w:tcPr>
          <w:p w14:paraId="0AD54299" w14:textId="77777777" w:rsidR="00405191" w:rsidRDefault="00405191" w:rsidP="0091004B"/>
        </w:tc>
        <w:tc>
          <w:tcPr>
            <w:tcW w:w="3213" w:type="dxa"/>
          </w:tcPr>
          <w:p w14:paraId="3268AD0B" w14:textId="77777777" w:rsidR="00405191" w:rsidRDefault="00405191" w:rsidP="0091004B"/>
        </w:tc>
        <w:tc>
          <w:tcPr>
            <w:tcW w:w="3357" w:type="dxa"/>
          </w:tcPr>
          <w:p w14:paraId="74C34114" w14:textId="77777777" w:rsidR="00405191" w:rsidRDefault="00405191" w:rsidP="0091004B"/>
        </w:tc>
      </w:tr>
      <w:tr w:rsidR="00312FF1" w14:paraId="546B7736" w14:textId="77777777" w:rsidTr="34B34628">
        <w:trPr>
          <w:trHeight w:val="256"/>
        </w:trPr>
        <w:tc>
          <w:tcPr>
            <w:tcW w:w="5417" w:type="dxa"/>
          </w:tcPr>
          <w:p w14:paraId="558A0CC0" w14:textId="7E57DEF8" w:rsidR="00312FF1" w:rsidRPr="004B60DB" w:rsidRDefault="00312FF1" w:rsidP="0091004B">
            <w:pPr>
              <w:pStyle w:val="NoSpacing"/>
            </w:pPr>
            <w:r w:rsidRPr="004B60DB">
              <w:t xml:space="preserve">Action Steps: </w:t>
            </w:r>
          </w:p>
        </w:tc>
        <w:tc>
          <w:tcPr>
            <w:tcW w:w="1276" w:type="dxa"/>
          </w:tcPr>
          <w:p w14:paraId="2C181331" w14:textId="77777777" w:rsidR="00312FF1" w:rsidRDefault="00312FF1" w:rsidP="0091004B"/>
        </w:tc>
        <w:tc>
          <w:tcPr>
            <w:tcW w:w="1312" w:type="dxa"/>
          </w:tcPr>
          <w:p w14:paraId="32A518CA" w14:textId="77777777" w:rsidR="00312FF1" w:rsidRDefault="00312FF1" w:rsidP="0091004B"/>
        </w:tc>
        <w:tc>
          <w:tcPr>
            <w:tcW w:w="3213" w:type="dxa"/>
          </w:tcPr>
          <w:p w14:paraId="02B4DCFF" w14:textId="77777777" w:rsidR="00312FF1" w:rsidRDefault="00312FF1" w:rsidP="0091004B"/>
        </w:tc>
        <w:tc>
          <w:tcPr>
            <w:tcW w:w="3357" w:type="dxa"/>
          </w:tcPr>
          <w:p w14:paraId="6F8ECD6B" w14:textId="77777777" w:rsidR="00312FF1" w:rsidRDefault="00312FF1" w:rsidP="0091004B"/>
        </w:tc>
      </w:tr>
      <w:tr w:rsidR="004B60DB" w14:paraId="0E256B9A" w14:textId="77777777" w:rsidTr="34B34628">
        <w:trPr>
          <w:trHeight w:val="256"/>
        </w:trPr>
        <w:tc>
          <w:tcPr>
            <w:tcW w:w="5417" w:type="dxa"/>
          </w:tcPr>
          <w:p w14:paraId="25298092" w14:textId="77777777" w:rsidR="004B60DB" w:rsidRDefault="004B60DB" w:rsidP="0091004B">
            <w:pPr>
              <w:pStyle w:val="NoSpacing"/>
              <w:rPr>
                <w:sz w:val="24"/>
                <w:szCs w:val="24"/>
              </w:rPr>
            </w:pPr>
          </w:p>
        </w:tc>
        <w:tc>
          <w:tcPr>
            <w:tcW w:w="1276" w:type="dxa"/>
          </w:tcPr>
          <w:p w14:paraId="44361557" w14:textId="77777777" w:rsidR="004B60DB" w:rsidRDefault="004B60DB" w:rsidP="0091004B"/>
        </w:tc>
        <w:tc>
          <w:tcPr>
            <w:tcW w:w="1312" w:type="dxa"/>
          </w:tcPr>
          <w:p w14:paraId="69DD7C33" w14:textId="77777777" w:rsidR="004B60DB" w:rsidRDefault="004B60DB" w:rsidP="0091004B"/>
        </w:tc>
        <w:tc>
          <w:tcPr>
            <w:tcW w:w="3213" w:type="dxa"/>
          </w:tcPr>
          <w:p w14:paraId="70F2A94F" w14:textId="77777777" w:rsidR="004B60DB" w:rsidRDefault="004B60DB" w:rsidP="0091004B"/>
        </w:tc>
        <w:tc>
          <w:tcPr>
            <w:tcW w:w="3357" w:type="dxa"/>
          </w:tcPr>
          <w:p w14:paraId="28563469" w14:textId="77777777" w:rsidR="004B60DB" w:rsidRDefault="004B60DB" w:rsidP="0091004B"/>
        </w:tc>
      </w:tr>
      <w:tr w:rsidR="004B60DB" w14:paraId="5C74ADCB" w14:textId="77777777" w:rsidTr="34B34628">
        <w:trPr>
          <w:trHeight w:val="256"/>
        </w:trPr>
        <w:tc>
          <w:tcPr>
            <w:tcW w:w="5417" w:type="dxa"/>
          </w:tcPr>
          <w:p w14:paraId="5C7C4E59" w14:textId="77777777" w:rsidR="004B60DB" w:rsidRDefault="004B60DB" w:rsidP="0091004B">
            <w:pPr>
              <w:pStyle w:val="NoSpacing"/>
              <w:rPr>
                <w:sz w:val="24"/>
                <w:szCs w:val="24"/>
              </w:rPr>
            </w:pPr>
          </w:p>
        </w:tc>
        <w:tc>
          <w:tcPr>
            <w:tcW w:w="1276" w:type="dxa"/>
          </w:tcPr>
          <w:p w14:paraId="27D68BB8" w14:textId="77777777" w:rsidR="004B60DB" w:rsidRDefault="004B60DB" w:rsidP="0091004B"/>
        </w:tc>
        <w:tc>
          <w:tcPr>
            <w:tcW w:w="1312" w:type="dxa"/>
          </w:tcPr>
          <w:p w14:paraId="6CBACE15" w14:textId="77777777" w:rsidR="004B60DB" w:rsidRDefault="004B60DB" w:rsidP="0091004B"/>
        </w:tc>
        <w:tc>
          <w:tcPr>
            <w:tcW w:w="3213" w:type="dxa"/>
          </w:tcPr>
          <w:p w14:paraId="5580FD54" w14:textId="77777777" w:rsidR="004B60DB" w:rsidRDefault="004B60DB" w:rsidP="0091004B"/>
        </w:tc>
        <w:tc>
          <w:tcPr>
            <w:tcW w:w="3357" w:type="dxa"/>
          </w:tcPr>
          <w:p w14:paraId="5083698A" w14:textId="77777777" w:rsidR="004B60DB" w:rsidRDefault="004B60DB" w:rsidP="0091004B"/>
        </w:tc>
      </w:tr>
      <w:tr w:rsidR="00405191" w14:paraId="61C1F10A" w14:textId="77777777" w:rsidTr="34B34628">
        <w:trPr>
          <w:trHeight w:val="701"/>
        </w:trPr>
        <w:tc>
          <w:tcPr>
            <w:tcW w:w="5417" w:type="dxa"/>
          </w:tcPr>
          <w:p w14:paraId="2EC2EF51" w14:textId="3B76D40C" w:rsidR="00405191" w:rsidRPr="004B60DB" w:rsidRDefault="00312FF1" w:rsidP="0091004B">
            <w:pPr>
              <w:pStyle w:val="NoSpacing"/>
              <w:ind w:left="720"/>
              <w:rPr>
                <w:rFonts w:cstheme="minorHAnsi"/>
                <w:b/>
                <w:strike/>
              </w:rPr>
            </w:pPr>
            <w:r w:rsidRPr="004B60DB">
              <w:rPr>
                <w:rFonts w:cstheme="minorHAnsi"/>
                <w:b/>
              </w:rPr>
              <w:t>1b. Solicit input and assistance from the Steering Committee on all facets of work.</w:t>
            </w:r>
          </w:p>
        </w:tc>
        <w:tc>
          <w:tcPr>
            <w:tcW w:w="1276" w:type="dxa"/>
          </w:tcPr>
          <w:p w14:paraId="0763BBF7" w14:textId="77777777" w:rsidR="00405191" w:rsidRDefault="00405191" w:rsidP="0091004B"/>
        </w:tc>
        <w:tc>
          <w:tcPr>
            <w:tcW w:w="1312" w:type="dxa"/>
          </w:tcPr>
          <w:p w14:paraId="182E956D" w14:textId="77777777" w:rsidR="00405191" w:rsidRDefault="00405191" w:rsidP="0091004B"/>
        </w:tc>
        <w:tc>
          <w:tcPr>
            <w:tcW w:w="3213" w:type="dxa"/>
          </w:tcPr>
          <w:p w14:paraId="4E272DE5" w14:textId="77777777" w:rsidR="00405191" w:rsidRDefault="00405191" w:rsidP="0091004B"/>
        </w:tc>
        <w:tc>
          <w:tcPr>
            <w:tcW w:w="3357" w:type="dxa"/>
          </w:tcPr>
          <w:p w14:paraId="501885FA" w14:textId="77777777" w:rsidR="00405191" w:rsidRDefault="00405191" w:rsidP="0091004B"/>
        </w:tc>
      </w:tr>
      <w:tr w:rsidR="004B60DB" w14:paraId="45155C46" w14:textId="77777777" w:rsidTr="34B34628">
        <w:trPr>
          <w:trHeight w:val="449"/>
        </w:trPr>
        <w:tc>
          <w:tcPr>
            <w:tcW w:w="5417" w:type="dxa"/>
          </w:tcPr>
          <w:p w14:paraId="49038841" w14:textId="0E212A32" w:rsidR="004B60DB" w:rsidRPr="004B60DB" w:rsidRDefault="004B60DB" w:rsidP="0091004B">
            <w:pPr>
              <w:pStyle w:val="NoSpacing"/>
              <w:rPr>
                <w:rFonts w:cstheme="minorHAnsi"/>
                <w:bCs/>
              </w:rPr>
            </w:pPr>
            <w:r w:rsidRPr="004B60DB">
              <w:rPr>
                <w:rFonts w:cstheme="minorHAnsi"/>
                <w:bCs/>
              </w:rPr>
              <w:t xml:space="preserve">Action Steps: </w:t>
            </w:r>
          </w:p>
        </w:tc>
        <w:tc>
          <w:tcPr>
            <w:tcW w:w="1276" w:type="dxa"/>
          </w:tcPr>
          <w:p w14:paraId="278F0A65" w14:textId="77777777" w:rsidR="004B60DB" w:rsidRDefault="004B60DB" w:rsidP="0091004B"/>
        </w:tc>
        <w:tc>
          <w:tcPr>
            <w:tcW w:w="1312" w:type="dxa"/>
          </w:tcPr>
          <w:p w14:paraId="358E83EF" w14:textId="77777777" w:rsidR="004B60DB" w:rsidRDefault="004B60DB" w:rsidP="0091004B"/>
        </w:tc>
        <w:tc>
          <w:tcPr>
            <w:tcW w:w="3213" w:type="dxa"/>
          </w:tcPr>
          <w:p w14:paraId="376826FD" w14:textId="77777777" w:rsidR="004B60DB" w:rsidRDefault="004B60DB" w:rsidP="0091004B"/>
        </w:tc>
        <w:tc>
          <w:tcPr>
            <w:tcW w:w="3357" w:type="dxa"/>
          </w:tcPr>
          <w:p w14:paraId="31AC9679" w14:textId="77777777" w:rsidR="004B60DB" w:rsidRDefault="004B60DB" w:rsidP="0091004B"/>
        </w:tc>
      </w:tr>
      <w:tr w:rsidR="004B60DB" w14:paraId="25BBB5BA" w14:textId="77777777" w:rsidTr="34B34628">
        <w:trPr>
          <w:trHeight w:val="260"/>
        </w:trPr>
        <w:tc>
          <w:tcPr>
            <w:tcW w:w="5417" w:type="dxa"/>
          </w:tcPr>
          <w:p w14:paraId="5629E963" w14:textId="77777777" w:rsidR="004B60DB" w:rsidRPr="004B60DB" w:rsidRDefault="004B60DB" w:rsidP="0091004B">
            <w:pPr>
              <w:pStyle w:val="NoSpacing"/>
              <w:ind w:left="720"/>
              <w:rPr>
                <w:rFonts w:cstheme="minorHAnsi"/>
                <w:b/>
              </w:rPr>
            </w:pPr>
          </w:p>
        </w:tc>
        <w:tc>
          <w:tcPr>
            <w:tcW w:w="1276" w:type="dxa"/>
          </w:tcPr>
          <w:p w14:paraId="20EB697C" w14:textId="77777777" w:rsidR="004B60DB" w:rsidRDefault="004B60DB" w:rsidP="0091004B"/>
        </w:tc>
        <w:tc>
          <w:tcPr>
            <w:tcW w:w="1312" w:type="dxa"/>
          </w:tcPr>
          <w:p w14:paraId="023A90D1" w14:textId="77777777" w:rsidR="004B60DB" w:rsidRDefault="004B60DB" w:rsidP="0091004B"/>
        </w:tc>
        <w:tc>
          <w:tcPr>
            <w:tcW w:w="3213" w:type="dxa"/>
          </w:tcPr>
          <w:p w14:paraId="1BD26271" w14:textId="77777777" w:rsidR="004B60DB" w:rsidRDefault="004B60DB" w:rsidP="0091004B"/>
        </w:tc>
        <w:tc>
          <w:tcPr>
            <w:tcW w:w="3357" w:type="dxa"/>
          </w:tcPr>
          <w:p w14:paraId="71174B96" w14:textId="77777777" w:rsidR="004B60DB" w:rsidRDefault="004B60DB" w:rsidP="0091004B"/>
        </w:tc>
      </w:tr>
      <w:tr w:rsidR="004B60DB" w14:paraId="2AB31202" w14:textId="77777777" w:rsidTr="34B34628">
        <w:trPr>
          <w:trHeight w:val="260"/>
        </w:trPr>
        <w:tc>
          <w:tcPr>
            <w:tcW w:w="5417" w:type="dxa"/>
          </w:tcPr>
          <w:p w14:paraId="244FD253" w14:textId="77777777" w:rsidR="004B60DB" w:rsidRPr="004B60DB" w:rsidRDefault="004B60DB" w:rsidP="0091004B">
            <w:pPr>
              <w:pStyle w:val="NoSpacing"/>
              <w:ind w:left="720"/>
              <w:rPr>
                <w:rFonts w:cstheme="minorHAnsi"/>
                <w:b/>
              </w:rPr>
            </w:pPr>
          </w:p>
        </w:tc>
        <w:tc>
          <w:tcPr>
            <w:tcW w:w="1276" w:type="dxa"/>
          </w:tcPr>
          <w:p w14:paraId="2544932B" w14:textId="77777777" w:rsidR="004B60DB" w:rsidRDefault="004B60DB" w:rsidP="0091004B"/>
        </w:tc>
        <w:tc>
          <w:tcPr>
            <w:tcW w:w="1312" w:type="dxa"/>
          </w:tcPr>
          <w:p w14:paraId="52CEAA5E" w14:textId="77777777" w:rsidR="004B60DB" w:rsidRDefault="004B60DB" w:rsidP="0091004B"/>
        </w:tc>
        <w:tc>
          <w:tcPr>
            <w:tcW w:w="3213" w:type="dxa"/>
          </w:tcPr>
          <w:p w14:paraId="5D6AB881" w14:textId="77777777" w:rsidR="004B60DB" w:rsidRDefault="004B60DB" w:rsidP="0091004B"/>
        </w:tc>
        <w:tc>
          <w:tcPr>
            <w:tcW w:w="3357" w:type="dxa"/>
          </w:tcPr>
          <w:p w14:paraId="62351D54" w14:textId="77777777" w:rsidR="004B60DB" w:rsidRDefault="004B60DB" w:rsidP="0091004B"/>
        </w:tc>
      </w:tr>
      <w:tr w:rsidR="009135AB" w14:paraId="4A65FAF3" w14:textId="77777777" w:rsidTr="34B34628">
        <w:trPr>
          <w:trHeight w:val="260"/>
        </w:trPr>
        <w:tc>
          <w:tcPr>
            <w:tcW w:w="5417" w:type="dxa"/>
          </w:tcPr>
          <w:p w14:paraId="1EBA6F4C" w14:textId="0A975259" w:rsidR="009135AB" w:rsidRPr="00F67CDF" w:rsidRDefault="2A8B28B2" w:rsidP="34B34628">
            <w:pPr>
              <w:pStyle w:val="NoSpacing"/>
              <w:rPr>
                <w:rFonts w:ascii="Calibri" w:eastAsia="Calibri" w:hAnsi="Calibri" w:cs="Calibri"/>
                <w:sz w:val="20"/>
                <w:szCs w:val="20"/>
              </w:rPr>
            </w:pPr>
            <w:r w:rsidRPr="00F67CDF">
              <w:rPr>
                <w:rFonts w:ascii="Calibri" w:eastAsia="Calibri" w:hAnsi="Calibri" w:cs="Calibri"/>
                <w:sz w:val="20"/>
                <w:szCs w:val="20"/>
              </w:rPr>
              <w:lastRenderedPageBreak/>
              <w:t xml:space="preserve">Key Activity: </w:t>
            </w:r>
          </w:p>
          <w:p w14:paraId="5CA49ADD" w14:textId="65CEDCC7" w:rsidR="009135AB" w:rsidRPr="004B60DB" w:rsidRDefault="009135AB" w:rsidP="00B97D8C">
            <w:pPr>
              <w:pStyle w:val="NoSpacing"/>
              <w:ind w:left="720"/>
              <w:rPr>
                <w:rFonts w:cstheme="minorHAnsi"/>
                <w:b/>
              </w:rPr>
            </w:pPr>
            <w:r>
              <w:rPr>
                <w:rFonts w:cstheme="minorHAnsi"/>
                <w:b/>
                <w:i/>
                <w:iCs/>
              </w:rPr>
              <w:t xml:space="preserve">2. </w:t>
            </w:r>
            <w:r w:rsidRPr="009135AB">
              <w:rPr>
                <w:rFonts w:cstheme="minorHAnsi"/>
                <w:b/>
                <w:i/>
                <w:iCs/>
              </w:rPr>
              <w:t xml:space="preserve">Plan and conduct an Access to Services through Knowledge (ASK) state-wide research </w:t>
            </w:r>
            <w:r w:rsidRPr="009548F0">
              <w:rPr>
                <w:rFonts w:cstheme="minorHAnsi"/>
                <w:b/>
                <w:i/>
                <w:iCs/>
              </w:rPr>
              <w:t>project</w:t>
            </w:r>
            <w:r w:rsidR="009548F0" w:rsidRPr="00A4598E">
              <w:rPr>
                <w:rFonts w:cstheme="minorHAnsi"/>
                <w:b/>
                <w:i/>
                <w:iCs/>
              </w:rPr>
              <w:t xml:space="preserve"> </w:t>
            </w:r>
            <w:r w:rsidR="0070111E">
              <w:rPr>
                <w:rFonts w:cstheme="minorHAnsi"/>
                <w:b/>
                <w:i/>
                <w:iCs/>
              </w:rPr>
              <w:t xml:space="preserve">designed to identify key community </w:t>
            </w:r>
            <w:r w:rsidR="000C7992">
              <w:rPr>
                <w:rFonts w:cstheme="minorHAnsi"/>
                <w:b/>
                <w:i/>
                <w:iCs/>
              </w:rPr>
              <w:t>resources along the lifespan.</w:t>
            </w:r>
          </w:p>
        </w:tc>
        <w:tc>
          <w:tcPr>
            <w:tcW w:w="1276" w:type="dxa"/>
          </w:tcPr>
          <w:p w14:paraId="31D5F763" w14:textId="77777777" w:rsidR="009135AB" w:rsidRDefault="009135AB" w:rsidP="0091004B"/>
        </w:tc>
        <w:tc>
          <w:tcPr>
            <w:tcW w:w="1312" w:type="dxa"/>
          </w:tcPr>
          <w:p w14:paraId="78806867" w14:textId="77777777" w:rsidR="009135AB" w:rsidRDefault="009135AB" w:rsidP="0091004B"/>
        </w:tc>
        <w:tc>
          <w:tcPr>
            <w:tcW w:w="3213" w:type="dxa"/>
          </w:tcPr>
          <w:p w14:paraId="713236A5" w14:textId="77777777" w:rsidR="009135AB" w:rsidRDefault="009135AB" w:rsidP="0091004B"/>
        </w:tc>
        <w:tc>
          <w:tcPr>
            <w:tcW w:w="3357" w:type="dxa"/>
          </w:tcPr>
          <w:p w14:paraId="2E674244" w14:textId="77777777" w:rsidR="009135AB" w:rsidRDefault="009135AB" w:rsidP="0091004B"/>
        </w:tc>
      </w:tr>
      <w:tr w:rsidR="009135AB" w14:paraId="6DA9CDFB" w14:textId="77777777" w:rsidTr="34B34628">
        <w:trPr>
          <w:trHeight w:val="260"/>
        </w:trPr>
        <w:tc>
          <w:tcPr>
            <w:tcW w:w="5417" w:type="dxa"/>
          </w:tcPr>
          <w:p w14:paraId="05D4ABD3" w14:textId="5569FA01" w:rsidR="009135AB" w:rsidRPr="008F1C14" w:rsidRDefault="00DD092F" w:rsidP="0091004B">
            <w:pPr>
              <w:pStyle w:val="NoSpacing"/>
              <w:rPr>
                <w:rFonts w:cstheme="minorHAnsi"/>
                <w:bCs/>
              </w:rPr>
            </w:pPr>
            <w:r w:rsidRPr="008F1C14">
              <w:rPr>
                <w:rFonts w:cstheme="minorHAnsi"/>
                <w:bCs/>
              </w:rPr>
              <w:t>Action</w:t>
            </w:r>
            <w:r w:rsidR="008F1C14" w:rsidRPr="008F1C14">
              <w:rPr>
                <w:rFonts w:cstheme="minorHAnsi"/>
                <w:bCs/>
              </w:rPr>
              <w:t xml:space="preserve"> Steps: </w:t>
            </w:r>
          </w:p>
        </w:tc>
        <w:tc>
          <w:tcPr>
            <w:tcW w:w="1276" w:type="dxa"/>
          </w:tcPr>
          <w:p w14:paraId="4AD082A9" w14:textId="77777777" w:rsidR="009135AB" w:rsidRDefault="009135AB" w:rsidP="0091004B"/>
        </w:tc>
        <w:tc>
          <w:tcPr>
            <w:tcW w:w="1312" w:type="dxa"/>
          </w:tcPr>
          <w:p w14:paraId="3C317266" w14:textId="77777777" w:rsidR="009135AB" w:rsidRDefault="009135AB" w:rsidP="0091004B"/>
        </w:tc>
        <w:tc>
          <w:tcPr>
            <w:tcW w:w="3213" w:type="dxa"/>
          </w:tcPr>
          <w:p w14:paraId="4FFE8733" w14:textId="77777777" w:rsidR="009135AB" w:rsidRDefault="009135AB" w:rsidP="0091004B"/>
        </w:tc>
        <w:tc>
          <w:tcPr>
            <w:tcW w:w="3357" w:type="dxa"/>
          </w:tcPr>
          <w:p w14:paraId="729588B0" w14:textId="77777777" w:rsidR="009135AB" w:rsidRDefault="009135AB" w:rsidP="0091004B"/>
        </w:tc>
      </w:tr>
      <w:tr w:rsidR="008F1C14" w14:paraId="7F83ACCA" w14:textId="77777777" w:rsidTr="34B34628">
        <w:trPr>
          <w:trHeight w:val="260"/>
        </w:trPr>
        <w:tc>
          <w:tcPr>
            <w:tcW w:w="5417" w:type="dxa"/>
          </w:tcPr>
          <w:p w14:paraId="277CD03C" w14:textId="77777777" w:rsidR="008F1C14" w:rsidRPr="008F1C14" w:rsidRDefault="008F1C14" w:rsidP="0091004B">
            <w:pPr>
              <w:pStyle w:val="NoSpacing"/>
              <w:rPr>
                <w:rFonts w:cstheme="minorHAnsi"/>
                <w:bCs/>
              </w:rPr>
            </w:pPr>
          </w:p>
        </w:tc>
        <w:tc>
          <w:tcPr>
            <w:tcW w:w="1276" w:type="dxa"/>
          </w:tcPr>
          <w:p w14:paraId="7A4D64A3" w14:textId="77777777" w:rsidR="008F1C14" w:rsidRDefault="008F1C14" w:rsidP="0091004B"/>
        </w:tc>
        <w:tc>
          <w:tcPr>
            <w:tcW w:w="1312" w:type="dxa"/>
          </w:tcPr>
          <w:p w14:paraId="061AAF10" w14:textId="77777777" w:rsidR="008F1C14" w:rsidRDefault="008F1C14" w:rsidP="0091004B"/>
        </w:tc>
        <w:tc>
          <w:tcPr>
            <w:tcW w:w="3213" w:type="dxa"/>
          </w:tcPr>
          <w:p w14:paraId="48BAB761" w14:textId="77777777" w:rsidR="008F1C14" w:rsidRDefault="008F1C14" w:rsidP="0091004B"/>
        </w:tc>
        <w:tc>
          <w:tcPr>
            <w:tcW w:w="3357" w:type="dxa"/>
          </w:tcPr>
          <w:p w14:paraId="3E19D16A" w14:textId="77777777" w:rsidR="008F1C14" w:rsidRDefault="008F1C14" w:rsidP="0091004B"/>
        </w:tc>
      </w:tr>
      <w:tr w:rsidR="008F1C14" w14:paraId="768D5A9A" w14:textId="77777777" w:rsidTr="34B34628">
        <w:trPr>
          <w:trHeight w:val="260"/>
        </w:trPr>
        <w:tc>
          <w:tcPr>
            <w:tcW w:w="5417" w:type="dxa"/>
          </w:tcPr>
          <w:p w14:paraId="218AB93F" w14:textId="77777777" w:rsidR="008F1C14" w:rsidRPr="008F1C14" w:rsidRDefault="008F1C14" w:rsidP="0091004B">
            <w:pPr>
              <w:pStyle w:val="NoSpacing"/>
              <w:rPr>
                <w:rFonts w:cstheme="minorHAnsi"/>
                <w:bCs/>
              </w:rPr>
            </w:pPr>
          </w:p>
        </w:tc>
        <w:tc>
          <w:tcPr>
            <w:tcW w:w="1276" w:type="dxa"/>
          </w:tcPr>
          <w:p w14:paraId="61F17289" w14:textId="77777777" w:rsidR="008F1C14" w:rsidRDefault="008F1C14" w:rsidP="0091004B"/>
        </w:tc>
        <w:tc>
          <w:tcPr>
            <w:tcW w:w="1312" w:type="dxa"/>
          </w:tcPr>
          <w:p w14:paraId="06C3EB02" w14:textId="77777777" w:rsidR="008F1C14" w:rsidRDefault="008F1C14" w:rsidP="0091004B"/>
        </w:tc>
        <w:tc>
          <w:tcPr>
            <w:tcW w:w="3213" w:type="dxa"/>
          </w:tcPr>
          <w:p w14:paraId="251B5B28" w14:textId="77777777" w:rsidR="008F1C14" w:rsidRDefault="008F1C14" w:rsidP="0091004B"/>
        </w:tc>
        <w:tc>
          <w:tcPr>
            <w:tcW w:w="3357" w:type="dxa"/>
          </w:tcPr>
          <w:p w14:paraId="2584E68C" w14:textId="77777777" w:rsidR="008F1C14" w:rsidRDefault="008F1C14" w:rsidP="0091004B"/>
        </w:tc>
      </w:tr>
      <w:tr w:rsidR="009135AB" w14:paraId="267BB08D" w14:textId="77777777" w:rsidTr="34B34628">
        <w:trPr>
          <w:trHeight w:val="260"/>
        </w:trPr>
        <w:tc>
          <w:tcPr>
            <w:tcW w:w="5417" w:type="dxa"/>
          </w:tcPr>
          <w:p w14:paraId="5CDAE2A0" w14:textId="75D8F662" w:rsidR="00C469DD" w:rsidRPr="00C469DD" w:rsidRDefault="009135AB" w:rsidP="00EE1B57">
            <w:pPr>
              <w:pStyle w:val="NoSpacing"/>
              <w:ind w:left="720"/>
              <w:rPr>
                <w:b/>
                <w:i/>
              </w:rPr>
            </w:pPr>
            <w:r w:rsidRPr="00EE1B57">
              <w:rPr>
                <w:rFonts w:cstheme="minorHAnsi"/>
                <w:b/>
              </w:rPr>
              <w:t>2a</w:t>
            </w:r>
            <w:r w:rsidRPr="7FDE4AEE">
              <w:rPr>
                <w:b/>
                <w:i/>
              </w:rPr>
              <w:t xml:space="preserve">. </w:t>
            </w:r>
            <w:r w:rsidR="00C03F6C" w:rsidRPr="7FDE4AEE">
              <w:rPr>
                <w:b/>
                <w:i/>
              </w:rPr>
              <w:t xml:space="preserve"> Utilize focus groups and/or structured interviews</w:t>
            </w:r>
            <w:r w:rsidR="00C469DD" w:rsidRPr="7FDE4AEE">
              <w:t xml:space="preserve"> </w:t>
            </w:r>
            <w:r w:rsidR="00C469DD" w:rsidRPr="7FDE4AEE">
              <w:rPr>
                <w:b/>
                <w:i/>
              </w:rPr>
              <w:t>to work with families of individuals with I/DD across the lifespan in Florida’s 15 Family Care Council areas to:</w:t>
            </w:r>
          </w:p>
          <w:p w14:paraId="5AAA729B" w14:textId="1F710796" w:rsidR="00C03F6C" w:rsidRPr="00A4598E" w:rsidRDefault="00C03F6C" w:rsidP="00C469DD">
            <w:pPr>
              <w:pStyle w:val="NoSpacing"/>
              <w:rPr>
                <w:rFonts w:cstheme="minorHAnsi"/>
                <w:b/>
                <w:bCs/>
                <w:i/>
                <w:iCs/>
              </w:rPr>
            </w:pPr>
          </w:p>
          <w:p w14:paraId="57FB8710" w14:textId="77777777" w:rsidR="00C03F6C" w:rsidRPr="00A4598E" w:rsidRDefault="00C03F6C" w:rsidP="00C03F6C">
            <w:pPr>
              <w:pStyle w:val="ListParagraph"/>
              <w:numPr>
                <w:ilvl w:val="1"/>
                <w:numId w:val="3"/>
              </w:numPr>
              <w:rPr>
                <w:rFonts w:asciiTheme="minorHAnsi" w:hAnsiTheme="minorHAnsi" w:cstheme="minorHAnsi"/>
                <w:b/>
                <w:bCs/>
                <w:i/>
                <w:iCs/>
                <w:sz w:val="22"/>
                <w:szCs w:val="22"/>
              </w:rPr>
            </w:pPr>
            <w:r w:rsidRPr="00A4598E">
              <w:rPr>
                <w:rFonts w:asciiTheme="minorHAnsi" w:hAnsiTheme="minorHAnsi" w:cstheme="minorHAnsi"/>
                <w:b/>
                <w:bCs/>
                <w:i/>
                <w:iCs/>
                <w:sz w:val="22"/>
                <w:szCs w:val="22"/>
              </w:rPr>
              <w:t>Discover the types of services needed by families.</w:t>
            </w:r>
          </w:p>
          <w:p w14:paraId="67795A16" w14:textId="0E1A2A8C" w:rsidR="00C03F6C" w:rsidRPr="00A4598E" w:rsidRDefault="00C03F6C" w:rsidP="00C03F6C">
            <w:pPr>
              <w:pStyle w:val="ListParagraph"/>
              <w:numPr>
                <w:ilvl w:val="1"/>
                <w:numId w:val="3"/>
              </w:numPr>
              <w:rPr>
                <w:rFonts w:asciiTheme="minorHAnsi" w:hAnsiTheme="minorHAnsi" w:cstheme="minorHAnsi"/>
                <w:b/>
                <w:bCs/>
                <w:i/>
                <w:iCs/>
                <w:sz w:val="22"/>
                <w:szCs w:val="22"/>
              </w:rPr>
            </w:pPr>
            <w:r w:rsidRPr="00A4598E">
              <w:rPr>
                <w:rFonts w:asciiTheme="minorHAnsi" w:hAnsiTheme="minorHAnsi" w:cstheme="minorHAnsi"/>
                <w:b/>
                <w:bCs/>
                <w:i/>
                <w:iCs/>
                <w:sz w:val="22"/>
                <w:szCs w:val="22"/>
              </w:rPr>
              <w:t xml:space="preserve">Catalog and </w:t>
            </w:r>
            <w:r w:rsidR="00DC31DF">
              <w:rPr>
                <w:rFonts w:asciiTheme="minorHAnsi" w:hAnsiTheme="minorHAnsi" w:cstheme="minorHAnsi"/>
                <w:b/>
                <w:bCs/>
                <w:i/>
                <w:iCs/>
                <w:sz w:val="22"/>
                <w:szCs w:val="22"/>
              </w:rPr>
              <w:t>rep</w:t>
            </w:r>
            <w:r w:rsidR="001E6C12">
              <w:rPr>
                <w:rFonts w:asciiTheme="minorHAnsi" w:hAnsiTheme="minorHAnsi" w:cstheme="minorHAnsi"/>
                <w:b/>
                <w:bCs/>
                <w:i/>
                <w:iCs/>
                <w:sz w:val="22"/>
                <w:szCs w:val="22"/>
              </w:rPr>
              <w:t>ort on</w:t>
            </w:r>
            <w:r w:rsidRPr="00A4598E">
              <w:rPr>
                <w:rFonts w:asciiTheme="minorHAnsi" w:hAnsiTheme="minorHAnsi" w:cstheme="minorHAnsi"/>
                <w:b/>
                <w:bCs/>
                <w:i/>
                <w:iCs/>
                <w:sz w:val="22"/>
                <w:szCs w:val="22"/>
              </w:rPr>
              <w:t xml:space="preserve"> existing ways that families access and share information</w:t>
            </w:r>
            <w:r w:rsidR="001E6C12">
              <w:rPr>
                <w:rFonts w:asciiTheme="minorHAnsi" w:hAnsiTheme="minorHAnsi" w:cstheme="minorHAnsi"/>
                <w:b/>
                <w:bCs/>
                <w:i/>
                <w:iCs/>
                <w:sz w:val="22"/>
                <w:szCs w:val="22"/>
              </w:rPr>
              <w:t xml:space="preserve"> including web-based platforms</w:t>
            </w:r>
            <w:r w:rsidRPr="00A4598E">
              <w:rPr>
                <w:rFonts w:asciiTheme="minorHAnsi" w:hAnsiTheme="minorHAnsi" w:cstheme="minorHAnsi"/>
                <w:b/>
                <w:bCs/>
                <w:i/>
                <w:iCs/>
                <w:sz w:val="22"/>
                <w:szCs w:val="22"/>
              </w:rPr>
              <w:t>.</w:t>
            </w:r>
          </w:p>
          <w:p w14:paraId="3581DFB3" w14:textId="19E5CFEE" w:rsidR="00C03F6C" w:rsidRDefault="00C03F6C" w:rsidP="008964FA">
            <w:pPr>
              <w:pStyle w:val="ListParagraph"/>
              <w:numPr>
                <w:ilvl w:val="1"/>
                <w:numId w:val="3"/>
              </w:numPr>
              <w:spacing w:after="240"/>
              <w:ind w:left="1886"/>
              <w:contextualSpacing w:val="0"/>
              <w:rPr>
                <w:rFonts w:asciiTheme="minorHAnsi" w:hAnsiTheme="minorHAnsi" w:cstheme="minorHAnsi"/>
                <w:b/>
                <w:bCs/>
                <w:i/>
                <w:iCs/>
                <w:sz w:val="22"/>
                <w:szCs w:val="22"/>
              </w:rPr>
            </w:pPr>
            <w:r w:rsidRPr="00A4598E">
              <w:rPr>
                <w:rFonts w:asciiTheme="minorHAnsi" w:hAnsiTheme="minorHAnsi" w:cstheme="minorHAnsi"/>
                <w:b/>
                <w:bCs/>
                <w:i/>
                <w:iCs/>
                <w:sz w:val="22"/>
                <w:szCs w:val="22"/>
              </w:rPr>
              <w:t>Determine elements that would strengthen the usefulness of the information to families and the barriers they face when trying to locate resources</w:t>
            </w:r>
            <w:r w:rsidR="006A626C">
              <w:rPr>
                <w:rFonts w:asciiTheme="minorHAnsi" w:hAnsiTheme="minorHAnsi" w:cstheme="minorHAnsi"/>
                <w:b/>
                <w:bCs/>
                <w:i/>
                <w:iCs/>
                <w:sz w:val="22"/>
                <w:szCs w:val="22"/>
              </w:rPr>
              <w:t xml:space="preserve"> (including those found on web-based platforms)</w:t>
            </w:r>
            <w:r w:rsidRPr="00A4598E">
              <w:rPr>
                <w:rFonts w:asciiTheme="minorHAnsi" w:hAnsiTheme="minorHAnsi" w:cstheme="minorHAnsi"/>
                <w:b/>
                <w:bCs/>
                <w:i/>
                <w:iCs/>
                <w:sz w:val="22"/>
                <w:szCs w:val="22"/>
              </w:rPr>
              <w:t>.</w:t>
            </w:r>
          </w:p>
          <w:p w14:paraId="526FAA79" w14:textId="77777777" w:rsidR="00C03F6C" w:rsidRPr="00A4598E" w:rsidRDefault="00C03F6C" w:rsidP="00C03F6C">
            <w:pPr>
              <w:pStyle w:val="ListParagraph"/>
              <w:numPr>
                <w:ilvl w:val="1"/>
                <w:numId w:val="3"/>
              </w:numPr>
              <w:rPr>
                <w:rFonts w:asciiTheme="minorHAnsi" w:hAnsiTheme="minorHAnsi" w:cstheme="minorHAnsi"/>
                <w:b/>
                <w:bCs/>
                <w:i/>
                <w:iCs/>
                <w:sz w:val="22"/>
                <w:szCs w:val="22"/>
              </w:rPr>
            </w:pPr>
            <w:r w:rsidRPr="00A4598E">
              <w:rPr>
                <w:rFonts w:asciiTheme="minorHAnsi" w:hAnsiTheme="minorHAnsi" w:cstheme="minorHAnsi"/>
                <w:b/>
                <w:bCs/>
                <w:i/>
                <w:iCs/>
                <w:sz w:val="22"/>
                <w:szCs w:val="22"/>
              </w:rPr>
              <w:lastRenderedPageBreak/>
              <w:t>Identify key community resources across all life stages.</w:t>
            </w:r>
          </w:p>
          <w:p w14:paraId="20EBB2A2" w14:textId="0875C26F" w:rsidR="00C03F6C" w:rsidRPr="00A4598E" w:rsidRDefault="00C03F6C" w:rsidP="00C03F6C">
            <w:pPr>
              <w:pStyle w:val="ListParagraph"/>
              <w:numPr>
                <w:ilvl w:val="2"/>
                <w:numId w:val="3"/>
              </w:numPr>
              <w:rPr>
                <w:rFonts w:asciiTheme="minorHAnsi" w:hAnsiTheme="minorHAnsi" w:cstheme="minorBidi"/>
                <w:b/>
                <w:i/>
                <w:sz w:val="22"/>
                <w:szCs w:val="22"/>
              </w:rPr>
            </w:pPr>
            <w:r w:rsidRPr="445B5E73">
              <w:rPr>
                <w:rFonts w:asciiTheme="minorHAnsi" w:hAnsiTheme="minorHAnsi" w:cstheme="minorBidi"/>
                <w:b/>
                <w:i/>
                <w:sz w:val="22"/>
                <w:szCs w:val="22"/>
              </w:rPr>
              <w:t xml:space="preserve">Include public, private, for-profit, and nonprofit community-based organizations that deliver services (e.g., hospice offering respite; YMCA offering free yoga classes; senior center offering craft activities, meals) in all </w:t>
            </w:r>
            <w:proofErr w:type="gramStart"/>
            <w:r w:rsidRPr="445B5E73">
              <w:rPr>
                <w:rFonts w:asciiTheme="minorHAnsi" w:hAnsiTheme="minorHAnsi" w:cstheme="minorBidi"/>
                <w:b/>
                <w:i/>
                <w:sz w:val="22"/>
                <w:szCs w:val="22"/>
              </w:rPr>
              <w:t>67</w:t>
            </w:r>
            <w:proofErr w:type="gramEnd"/>
            <w:r w:rsidRPr="445B5E73">
              <w:rPr>
                <w:rFonts w:asciiTheme="minorHAnsi" w:hAnsiTheme="minorHAnsi" w:cstheme="minorBidi"/>
                <w:b/>
                <w:i/>
                <w:sz w:val="22"/>
                <w:szCs w:val="22"/>
              </w:rPr>
              <w:t xml:space="preserve"> counties.</w:t>
            </w:r>
            <w:r w:rsidRPr="445B5E73">
              <w:rPr>
                <w:rFonts w:cstheme="minorBidi"/>
                <w:b/>
                <w:i/>
                <w:sz w:val="22"/>
                <w:szCs w:val="22"/>
              </w:rPr>
              <w:t xml:space="preserve"> </w:t>
            </w:r>
          </w:p>
          <w:p w14:paraId="249BC643" w14:textId="57150085" w:rsidR="009135AB" w:rsidRPr="00A4598E" w:rsidRDefault="009135AB" w:rsidP="0091004B">
            <w:pPr>
              <w:pStyle w:val="NoSpacing"/>
              <w:rPr>
                <w:rFonts w:cstheme="minorHAnsi"/>
                <w:b/>
                <w:bCs/>
                <w:i/>
                <w:iCs/>
              </w:rPr>
            </w:pPr>
          </w:p>
        </w:tc>
        <w:tc>
          <w:tcPr>
            <w:tcW w:w="1276" w:type="dxa"/>
          </w:tcPr>
          <w:p w14:paraId="0711C200" w14:textId="77777777" w:rsidR="009135AB" w:rsidRDefault="009135AB" w:rsidP="0091004B"/>
        </w:tc>
        <w:tc>
          <w:tcPr>
            <w:tcW w:w="1312" w:type="dxa"/>
          </w:tcPr>
          <w:p w14:paraId="4F4C1C51" w14:textId="77777777" w:rsidR="009135AB" w:rsidRDefault="009135AB" w:rsidP="0091004B"/>
        </w:tc>
        <w:tc>
          <w:tcPr>
            <w:tcW w:w="3213" w:type="dxa"/>
          </w:tcPr>
          <w:p w14:paraId="35E7309C" w14:textId="77777777" w:rsidR="009135AB" w:rsidRDefault="009135AB" w:rsidP="0091004B"/>
        </w:tc>
        <w:tc>
          <w:tcPr>
            <w:tcW w:w="3357" w:type="dxa"/>
          </w:tcPr>
          <w:p w14:paraId="01409AB5" w14:textId="77777777" w:rsidR="009135AB" w:rsidRDefault="009135AB" w:rsidP="0091004B"/>
        </w:tc>
      </w:tr>
      <w:tr w:rsidR="009135AB" w14:paraId="255A64A0" w14:textId="77777777" w:rsidTr="34B34628">
        <w:trPr>
          <w:trHeight w:val="260"/>
        </w:trPr>
        <w:tc>
          <w:tcPr>
            <w:tcW w:w="5417" w:type="dxa"/>
          </w:tcPr>
          <w:p w14:paraId="0B6CF9C9" w14:textId="366E0409" w:rsidR="009135AB" w:rsidRDefault="009135AB" w:rsidP="0091004B">
            <w:pPr>
              <w:rPr>
                <w:rFonts w:cstheme="minorHAnsi"/>
              </w:rPr>
            </w:pPr>
            <w:r>
              <w:rPr>
                <w:rFonts w:cstheme="minorHAnsi"/>
              </w:rPr>
              <w:t xml:space="preserve">Action Steps: </w:t>
            </w:r>
          </w:p>
        </w:tc>
        <w:tc>
          <w:tcPr>
            <w:tcW w:w="1276" w:type="dxa"/>
          </w:tcPr>
          <w:p w14:paraId="6EB73E6D" w14:textId="77777777" w:rsidR="009135AB" w:rsidRDefault="009135AB" w:rsidP="0091004B"/>
        </w:tc>
        <w:tc>
          <w:tcPr>
            <w:tcW w:w="1312" w:type="dxa"/>
          </w:tcPr>
          <w:p w14:paraId="06E2D476" w14:textId="77777777" w:rsidR="009135AB" w:rsidRDefault="009135AB" w:rsidP="0091004B"/>
        </w:tc>
        <w:tc>
          <w:tcPr>
            <w:tcW w:w="3213" w:type="dxa"/>
          </w:tcPr>
          <w:p w14:paraId="46FD65E5" w14:textId="77777777" w:rsidR="009135AB" w:rsidRDefault="009135AB" w:rsidP="0091004B"/>
        </w:tc>
        <w:tc>
          <w:tcPr>
            <w:tcW w:w="3357" w:type="dxa"/>
          </w:tcPr>
          <w:p w14:paraId="023AD06C" w14:textId="77777777" w:rsidR="009135AB" w:rsidRDefault="009135AB" w:rsidP="0091004B"/>
        </w:tc>
      </w:tr>
      <w:tr w:rsidR="009135AB" w14:paraId="1F470CE9" w14:textId="77777777" w:rsidTr="34B34628">
        <w:trPr>
          <w:trHeight w:val="260"/>
        </w:trPr>
        <w:tc>
          <w:tcPr>
            <w:tcW w:w="5417" w:type="dxa"/>
          </w:tcPr>
          <w:p w14:paraId="5E8E9FE1" w14:textId="77777777" w:rsidR="009135AB" w:rsidRDefault="009135AB" w:rsidP="0091004B">
            <w:pPr>
              <w:rPr>
                <w:rFonts w:cstheme="minorHAnsi"/>
              </w:rPr>
            </w:pPr>
          </w:p>
        </w:tc>
        <w:tc>
          <w:tcPr>
            <w:tcW w:w="1276" w:type="dxa"/>
          </w:tcPr>
          <w:p w14:paraId="20986417" w14:textId="77777777" w:rsidR="009135AB" w:rsidRDefault="009135AB" w:rsidP="0091004B"/>
        </w:tc>
        <w:tc>
          <w:tcPr>
            <w:tcW w:w="1312" w:type="dxa"/>
          </w:tcPr>
          <w:p w14:paraId="114488AC" w14:textId="77777777" w:rsidR="009135AB" w:rsidRDefault="009135AB" w:rsidP="0091004B"/>
        </w:tc>
        <w:tc>
          <w:tcPr>
            <w:tcW w:w="3213" w:type="dxa"/>
          </w:tcPr>
          <w:p w14:paraId="0D3BD873" w14:textId="77777777" w:rsidR="009135AB" w:rsidRDefault="009135AB" w:rsidP="0091004B"/>
        </w:tc>
        <w:tc>
          <w:tcPr>
            <w:tcW w:w="3357" w:type="dxa"/>
          </w:tcPr>
          <w:p w14:paraId="4BEB5C77" w14:textId="77777777" w:rsidR="009135AB" w:rsidRDefault="009135AB" w:rsidP="0091004B"/>
        </w:tc>
      </w:tr>
      <w:tr w:rsidR="00DD092F" w14:paraId="1951D9A7" w14:textId="77777777" w:rsidTr="34B34628">
        <w:trPr>
          <w:trHeight w:val="260"/>
        </w:trPr>
        <w:tc>
          <w:tcPr>
            <w:tcW w:w="5417" w:type="dxa"/>
          </w:tcPr>
          <w:p w14:paraId="2B4B79CB" w14:textId="77777777" w:rsidR="00DD092F" w:rsidRPr="008D10A9" w:rsidRDefault="00DD092F" w:rsidP="0091004B">
            <w:pPr>
              <w:rPr>
                <w:rFonts w:cstheme="minorHAnsi"/>
              </w:rPr>
            </w:pPr>
          </w:p>
        </w:tc>
        <w:tc>
          <w:tcPr>
            <w:tcW w:w="1276" w:type="dxa"/>
          </w:tcPr>
          <w:p w14:paraId="098C2802" w14:textId="77777777" w:rsidR="00DD092F" w:rsidRDefault="00DD092F" w:rsidP="0091004B"/>
        </w:tc>
        <w:tc>
          <w:tcPr>
            <w:tcW w:w="1312" w:type="dxa"/>
          </w:tcPr>
          <w:p w14:paraId="60E77E3C" w14:textId="77777777" w:rsidR="00DD092F" w:rsidRDefault="00DD092F" w:rsidP="0091004B"/>
        </w:tc>
        <w:tc>
          <w:tcPr>
            <w:tcW w:w="3213" w:type="dxa"/>
          </w:tcPr>
          <w:p w14:paraId="2BE2B5C4" w14:textId="77777777" w:rsidR="00DD092F" w:rsidRDefault="00DD092F" w:rsidP="0091004B"/>
        </w:tc>
        <w:tc>
          <w:tcPr>
            <w:tcW w:w="3357" w:type="dxa"/>
          </w:tcPr>
          <w:p w14:paraId="3363DE3F" w14:textId="77777777" w:rsidR="00DD092F" w:rsidRDefault="00DD092F" w:rsidP="0091004B"/>
        </w:tc>
      </w:tr>
      <w:tr w:rsidR="008D10A9" w14:paraId="6E38FEEB" w14:textId="77777777" w:rsidTr="00946DCD">
        <w:trPr>
          <w:trHeight w:val="404"/>
        </w:trPr>
        <w:tc>
          <w:tcPr>
            <w:tcW w:w="5417" w:type="dxa"/>
          </w:tcPr>
          <w:p w14:paraId="2372C881" w14:textId="29954E87" w:rsidR="008D10A9" w:rsidRPr="008D10A9" w:rsidRDefault="008D10A9" w:rsidP="00885D37">
            <w:pPr>
              <w:ind w:left="720"/>
              <w:rPr>
                <w:rFonts w:cstheme="minorHAnsi"/>
                <w:b/>
              </w:rPr>
            </w:pPr>
            <w:r w:rsidRPr="008D10A9">
              <w:rPr>
                <w:rFonts w:cstheme="minorHAnsi"/>
                <w:b/>
              </w:rPr>
              <w:t xml:space="preserve"> 2</w:t>
            </w:r>
            <w:r w:rsidR="00885D37">
              <w:rPr>
                <w:rFonts w:cstheme="minorHAnsi"/>
                <w:b/>
              </w:rPr>
              <w:t>b</w:t>
            </w:r>
            <w:r w:rsidRPr="008D10A9">
              <w:rPr>
                <w:rFonts w:cstheme="minorHAnsi"/>
                <w:b/>
              </w:rPr>
              <w:t>. Present research findings to the Council</w:t>
            </w:r>
            <w:r w:rsidR="00946DCD">
              <w:rPr>
                <w:rFonts w:cstheme="minorHAnsi"/>
                <w:b/>
              </w:rPr>
              <w:t>.</w:t>
            </w:r>
          </w:p>
        </w:tc>
        <w:tc>
          <w:tcPr>
            <w:tcW w:w="1276" w:type="dxa"/>
          </w:tcPr>
          <w:p w14:paraId="0582C9F8" w14:textId="77777777" w:rsidR="008D10A9" w:rsidRDefault="008D10A9" w:rsidP="0091004B"/>
        </w:tc>
        <w:tc>
          <w:tcPr>
            <w:tcW w:w="1312" w:type="dxa"/>
          </w:tcPr>
          <w:p w14:paraId="058ADF0D" w14:textId="77777777" w:rsidR="008D10A9" w:rsidRDefault="008D10A9" w:rsidP="0091004B"/>
        </w:tc>
        <w:tc>
          <w:tcPr>
            <w:tcW w:w="3213" w:type="dxa"/>
          </w:tcPr>
          <w:p w14:paraId="3B9BB2CA" w14:textId="77777777" w:rsidR="008D10A9" w:rsidRDefault="008D10A9" w:rsidP="0091004B"/>
        </w:tc>
        <w:tc>
          <w:tcPr>
            <w:tcW w:w="3357" w:type="dxa"/>
          </w:tcPr>
          <w:p w14:paraId="5F26CAA5" w14:textId="77777777" w:rsidR="008D10A9" w:rsidRDefault="008D10A9" w:rsidP="0091004B"/>
        </w:tc>
      </w:tr>
      <w:tr w:rsidR="008D10A9" w14:paraId="6EA31A4A" w14:textId="77777777" w:rsidTr="34B34628">
        <w:trPr>
          <w:trHeight w:val="350"/>
        </w:trPr>
        <w:tc>
          <w:tcPr>
            <w:tcW w:w="5417" w:type="dxa"/>
          </w:tcPr>
          <w:p w14:paraId="7BE718D5" w14:textId="6BCB700B" w:rsidR="008D10A9" w:rsidRPr="008D10A9" w:rsidRDefault="008D10A9" w:rsidP="0091004B">
            <w:pPr>
              <w:rPr>
                <w:rFonts w:cstheme="minorHAnsi"/>
                <w:bCs/>
              </w:rPr>
            </w:pPr>
            <w:r w:rsidRPr="008D10A9">
              <w:rPr>
                <w:rFonts w:cstheme="minorHAnsi"/>
                <w:bCs/>
              </w:rPr>
              <w:t>Action Steps:</w:t>
            </w:r>
          </w:p>
        </w:tc>
        <w:tc>
          <w:tcPr>
            <w:tcW w:w="1276" w:type="dxa"/>
          </w:tcPr>
          <w:p w14:paraId="6BB09425" w14:textId="77777777" w:rsidR="008D10A9" w:rsidRDefault="008D10A9" w:rsidP="0091004B"/>
        </w:tc>
        <w:tc>
          <w:tcPr>
            <w:tcW w:w="1312" w:type="dxa"/>
          </w:tcPr>
          <w:p w14:paraId="70303784" w14:textId="77777777" w:rsidR="008D10A9" w:rsidRDefault="008D10A9" w:rsidP="0091004B"/>
        </w:tc>
        <w:tc>
          <w:tcPr>
            <w:tcW w:w="3213" w:type="dxa"/>
          </w:tcPr>
          <w:p w14:paraId="04CEA856" w14:textId="77777777" w:rsidR="008D10A9" w:rsidRDefault="008D10A9" w:rsidP="0091004B"/>
        </w:tc>
        <w:tc>
          <w:tcPr>
            <w:tcW w:w="3357" w:type="dxa"/>
          </w:tcPr>
          <w:p w14:paraId="071C9595" w14:textId="77777777" w:rsidR="008D10A9" w:rsidRDefault="008D10A9" w:rsidP="0091004B"/>
        </w:tc>
      </w:tr>
      <w:tr w:rsidR="008D10A9" w14:paraId="56CD3A66" w14:textId="77777777" w:rsidTr="34B34628">
        <w:trPr>
          <w:trHeight w:val="170"/>
        </w:trPr>
        <w:tc>
          <w:tcPr>
            <w:tcW w:w="5417" w:type="dxa"/>
          </w:tcPr>
          <w:p w14:paraId="127C6043" w14:textId="77777777" w:rsidR="008D10A9" w:rsidRPr="008D10A9" w:rsidRDefault="008D10A9" w:rsidP="0091004B">
            <w:pPr>
              <w:ind w:left="720"/>
              <w:rPr>
                <w:rFonts w:cstheme="minorHAnsi"/>
                <w:b/>
              </w:rPr>
            </w:pPr>
          </w:p>
        </w:tc>
        <w:tc>
          <w:tcPr>
            <w:tcW w:w="1276" w:type="dxa"/>
          </w:tcPr>
          <w:p w14:paraId="4885B21F" w14:textId="77777777" w:rsidR="008D10A9" w:rsidRDefault="008D10A9" w:rsidP="0091004B"/>
        </w:tc>
        <w:tc>
          <w:tcPr>
            <w:tcW w:w="1312" w:type="dxa"/>
          </w:tcPr>
          <w:p w14:paraId="4C0F298D" w14:textId="77777777" w:rsidR="008D10A9" w:rsidRDefault="008D10A9" w:rsidP="0091004B"/>
        </w:tc>
        <w:tc>
          <w:tcPr>
            <w:tcW w:w="3213" w:type="dxa"/>
          </w:tcPr>
          <w:p w14:paraId="7CB9DB56" w14:textId="77777777" w:rsidR="008D10A9" w:rsidRDefault="008D10A9" w:rsidP="0091004B"/>
        </w:tc>
        <w:tc>
          <w:tcPr>
            <w:tcW w:w="3357" w:type="dxa"/>
          </w:tcPr>
          <w:p w14:paraId="01207FA3" w14:textId="77777777" w:rsidR="008D10A9" w:rsidRDefault="008D10A9" w:rsidP="0091004B"/>
        </w:tc>
      </w:tr>
      <w:tr w:rsidR="008F1C14" w14:paraId="6B39FD22" w14:textId="77777777" w:rsidTr="34B34628">
        <w:trPr>
          <w:trHeight w:val="170"/>
        </w:trPr>
        <w:tc>
          <w:tcPr>
            <w:tcW w:w="5417" w:type="dxa"/>
          </w:tcPr>
          <w:p w14:paraId="2E4C79D2" w14:textId="77777777" w:rsidR="008F1C14" w:rsidRPr="008D10A9" w:rsidRDefault="008F1C14" w:rsidP="0091004B">
            <w:pPr>
              <w:ind w:left="720"/>
              <w:rPr>
                <w:rFonts w:cstheme="minorHAnsi"/>
                <w:b/>
              </w:rPr>
            </w:pPr>
          </w:p>
        </w:tc>
        <w:tc>
          <w:tcPr>
            <w:tcW w:w="1276" w:type="dxa"/>
          </w:tcPr>
          <w:p w14:paraId="46EA4A46" w14:textId="77777777" w:rsidR="008F1C14" w:rsidRDefault="008F1C14" w:rsidP="0091004B"/>
        </w:tc>
        <w:tc>
          <w:tcPr>
            <w:tcW w:w="1312" w:type="dxa"/>
          </w:tcPr>
          <w:p w14:paraId="2530493B" w14:textId="77777777" w:rsidR="008F1C14" w:rsidRDefault="008F1C14" w:rsidP="0091004B"/>
        </w:tc>
        <w:tc>
          <w:tcPr>
            <w:tcW w:w="3213" w:type="dxa"/>
          </w:tcPr>
          <w:p w14:paraId="48762231" w14:textId="77777777" w:rsidR="008F1C14" w:rsidRDefault="008F1C14" w:rsidP="0091004B"/>
        </w:tc>
        <w:tc>
          <w:tcPr>
            <w:tcW w:w="3357" w:type="dxa"/>
          </w:tcPr>
          <w:p w14:paraId="770A8FC2" w14:textId="77777777" w:rsidR="008F1C14" w:rsidRDefault="008F1C14" w:rsidP="0091004B"/>
        </w:tc>
      </w:tr>
    </w:tbl>
    <w:p w14:paraId="4497C438" w14:textId="77777777" w:rsidR="00405191" w:rsidRDefault="00405191"/>
    <w:sectPr w:rsidR="00405191" w:rsidSect="00FF40CD">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4692" w14:textId="77777777" w:rsidR="00E35985" w:rsidRDefault="00E35985" w:rsidP="00405191">
      <w:pPr>
        <w:spacing w:after="0" w:line="240" w:lineRule="auto"/>
      </w:pPr>
      <w:r>
        <w:separator/>
      </w:r>
    </w:p>
  </w:endnote>
  <w:endnote w:type="continuationSeparator" w:id="0">
    <w:p w14:paraId="17256036" w14:textId="77777777" w:rsidR="00E35985" w:rsidRDefault="00E35985" w:rsidP="00405191">
      <w:pPr>
        <w:spacing w:after="0" w:line="240" w:lineRule="auto"/>
      </w:pPr>
      <w:r>
        <w:continuationSeparator/>
      </w:r>
    </w:p>
  </w:endnote>
  <w:endnote w:type="continuationNotice" w:id="1">
    <w:p w14:paraId="70007AF6" w14:textId="77777777" w:rsidR="00E35985" w:rsidRDefault="00E3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C7D4" w14:textId="77777777" w:rsidR="00867D2A" w:rsidRDefault="0086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3D02" w14:textId="77777777" w:rsidR="00436246" w:rsidRPr="00436246" w:rsidRDefault="00436246" w:rsidP="00436246">
    <w:pPr>
      <w:spacing w:after="0" w:line="240" w:lineRule="auto"/>
      <w:rPr>
        <w:color w:val="FF0000"/>
        <w:sz w:val="8"/>
        <w:szCs w:val="8"/>
      </w:rPr>
    </w:pPr>
  </w:p>
  <w:p w14:paraId="206CF1F9" w14:textId="1E9D375A" w:rsidR="0071363D" w:rsidRDefault="0071363D" w:rsidP="0071363D">
    <w:pPr>
      <w:rPr>
        <w:color w:val="FF0000"/>
      </w:rPr>
    </w:pPr>
    <w:r>
      <w:rPr>
        <w:color w:val="FF0000"/>
      </w:rPr>
      <w:t>Instructions for completing the Work Plan Template:</w:t>
    </w:r>
  </w:p>
  <w:p w14:paraId="358095CD" w14:textId="5A79FD95" w:rsidR="0071363D" w:rsidRDefault="34B34628" w:rsidP="00436246">
    <w:r w:rsidRPr="34B34628">
      <w:rPr>
        <w:color w:val="FF0000"/>
      </w:rPr>
      <w:t xml:space="preserve">Please describe the methodology/action steps you propose to accomplish for each key activity of the project.  Be sure to include the timeline for completing each part, as well as the person within your organization who will be responsible.  Feel free to add as </w:t>
    </w:r>
    <w:proofErr w:type="gramStart"/>
    <w:r w:rsidRPr="34B34628">
      <w:rPr>
        <w:color w:val="FF0000"/>
      </w:rPr>
      <w:t>many</w:t>
    </w:r>
    <w:proofErr w:type="gramEnd"/>
    <w:r w:rsidRPr="34B34628">
      <w:rPr>
        <w:color w:val="FF0000"/>
      </w:rPr>
      <w:t xml:space="preserve"> lines as needed</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37D" w14:textId="77777777" w:rsidR="00867D2A" w:rsidRDefault="0086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6F24" w14:textId="77777777" w:rsidR="00E35985" w:rsidRDefault="00E35985" w:rsidP="00405191">
      <w:pPr>
        <w:spacing w:after="0" w:line="240" w:lineRule="auto"/>
      </w:pPr>
      <w:r>
        <w:separator/>
      </w:r>
    </w:p>
  </w:footnote>
  <w:footnote w:type="continuationSeparator" w:id="0">
    <w:p w14:paraId="7F00101B" w14:textId="77777777" w:rsidR="00E35985" w:rsidRDefault="00E35985" w:rsidP="00405191">
      <w:pPr>
        <w:spacing w:after="0" w:line="240" w:lineRule="auto"/>
      </w:pPr>
      <w:r>
        <w:continuationSeparator/>
      </w:r>
    </w:p>
  </w:footnote>
  <w:footnote w:type="continuationNotice" w:id="1">
    <w:p w14:paraId="2C280226" w14:textId="77777777" w:rsidR="00E35985" w:rsidRDefault="00E35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E068" w14:textId="77777777" w:rsidR="00867D2A" w:rsidRDefault="0086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E65F" w14:textId="750B2FD7" w:rsidR="0091004B" w:rsidRDefault="0091004B">
    <w:pPr>
      <w:pStyle w:val="Header"/>
    </w:pPr>
    <w:r>
      <w:t>Proposal submitted by:</w:t>
    </w:r>
    <w:r w:rsidR="00867D2A">
      <w:t xml:space="preserve"> </w:t>
    </w:r>
    <w:r>
      <w:t>________________________</w:t>
    </w:r>
  </w:p>
  <w:p w14:paraId="12A9D855" w14:textId="77777777" w:rsidR="005A4492" w:rsidRDefault="005A4492">
    <w:pPr>
      <w:pStyle w:val="Header"/>
    </w:pPr>
  </w:p>
  <w:tbl>
    <w:tblPr>
      <w:tblW w:w="7760" w:type="dxa"/>
      <w:tblInd w:w="4308" w:type="dxa"/>
      <w:tblLook w:val="04A0" w:firstRow="1" w:lastRow="0" w:firstColumn="1" w:lastColumn="0" w:noHBand="0" w:noVBand="1"/>
    </w:tblPr>
    <w:tblGrid>
      <w:gridCol w:w="7760"/>
    </w:tblGrid>
    <w:tr w:rsidR="0091004B" w:rsidRPr="00405191" w14:paraId="4CF2F051" w14:textId="77777777" w:rsidTr="007A4DFD">
      <w:trPr>
        <w:trHeight w:val="288"/>
      </w:trPr>
      <w:tc>
        <w:tcPr>
          <w:tcW w:w="7760" w:type="dxa"/>
          <w:tcBorders>
            <w:top w:val="nil"/>
            <w:left w:val="nil"/>
            <w:bottom w:val="nil"/>
            <w:right w:val="nil"/>
          </w:tcBorders>
          <w:shd w:val="clear" w:color="auto" w:fill="auto"/>
          <w:noWrap/>
          <w:vAlign w:val="center"/>
          <w:hideMark/>
        </w:tcPr>
        <w:p w14:paraId="23BAB65E" w14:textId="0EF6571B" w:rsidR="0091004B" w:rsidRPr="00405191" w:rsidRDefault="0091004B" w:rsidP="0091004B">
          <w:pPr>
            <w:spacing w:after="0" w:line="240" w:lineRule="auto"/>
            <w:jc w:val="center"/>
            <w:rPr>
              <w:rFonts w:ascii="Calibri" w:eastAsia="Times New Roman" w:hAnsi="Calibri" w:cs="Calibri"/>
              <w:b/>
              <w:bCs/>
              <w:color w:val="000000"/>
            </w:rPr>
          </w:pPr>
          <w:bookmarkStart w:id="0" w:name="RANGE!A3"/>
          <w:r w:rsidRPr="00405191">
            <w:rPr>
              <w:rFonts w:ascii="Calibri" w:eastAsia="Times New Roman" w:hAnsi="Calibri" w:cstheme="minorHAnsi"/>
              <w:b/>
              <w:bCs/>
              <w:color w:val="000000"/>
            </w:rPr>
            <w:t>IFP 202</w:t>
          </w:r>
          <w:r w:rsidR="00F67CDF">
            <w:rPr>
              <w:rFonts w:ascii="Calibri" w:eastAsia="Times New Roman" w:hAnsi="Calibri" w:cstheme="minorHAnsi"/>
              <w:b/>
              <w:bCs/>
              <w:color w:val="000000"/>
            </w:rPr>
            <w:t>2</w:t>
          </w:r>
          <w:r w:rsidRPr="00405191">
            <w:rPr>
              <w:rFonts w:ascii="Calibri" w:eastAsia="Times New Roman" w:hAnsi="Calibri" w:cstheme="minorHAnsi"/>
              <w:b/>
              <w:bCs/>
              <w:color w:val="000000"/>
            </w:rPr>
            <w:t>-AS-</w:t>
          </w:r>
          <w:r w:rsidR="00F67CDF">
            <w:rPr>
              <w:rFonts w:ascii="Calibri" w:eastAsia="Times New Roman" w:hAnsi="Calibri" w:cstheme="minorHAnsi"/>
              <w:b/>
              <w:bCs/>
              <w:color w:val="000000"/>
            </w:rPr>
            <w:t>7</w:t>
          </w:r>
          <w:r w:rsidRPr="00405191">
            <w:rPr>
              <w:rFonts w:ascii="Calibri" w:eastAsia="Times New Roman" w:hAnsi="Calibri" w:cstheme="minorHAnsi"/>
              <w:b/>
              <w:bCs/>
              <w:color w:val="000000"/>
            </w:rPr>
            <w:t>000</w:t>
          </w:r>
          <w:bookmarkEnd w:id="0"/>
        </w:p>
      </w:tc>
    </w:tr>
    <w:tr w:rsidR="0091004B" w:rsidRPr="00405191" w14:paraId="7DD584D0" w14:textId="77777777" w:rsidTr="007A4DFD">
      <w:trPr>
        <w:trHeight w:val="288"/>
      </w:trPr>
      <w:tc>
        <w:tcPr>
          <w:tcW w:w="7760" w:type="dxa"/>
          <w:tcBorders>
            <w:top w:val="nil"/>
            <w:left w:val="nil"/>
            <w:bottom w:val="nil"/>
            <w:right w:val="nil"/>
          </w:tcBorders>
          <w:shd w:val="clear" w:color="auto" w:fill="auto"/>
          <w:noWrap/>
          <w:vAlign w:val="center"/>
          <w:hideMark/>
        </w:tcPr>
        <w:p w14:paraId="1EFA27CC" w14:textId="79EEC6CE" w:rsidR="0091004B" w:rsidRPr="00405191" w:rsidRDefault="0091004B" w:rsidP="0091004B">
          <w:pPr>
            <w:spacing w:after="0" w:line="240" w:lineRule="auto"/>
            <w:jc w:val="center"/>
            <w:rPr>
              <w:rFonts w:ascii="Calibri" w:eastAsia="Times New Roman" w:hAnsi="Calibri" w:cs="Calibri"/>
              <w:b/>
              <w:bCs/>
              <w:color w:val="000000"/>
            </w:rPr>
          </w:pPr>
          <w:bookmarkStart w:id="1" w:name="_Hlk87963675"/>
          <w:r w:rsidRPr="00405191">
            <w:rPr>
              <w:rFonts w:ascii="Calibri" w:eastAsia="Times New Roman" w:hAnsi="Calibri" w:cstheme="minorHAnsi"/>
              <w:b/>
              <w:bCs/>
              <w:color w:val="000000"/>
            </w:rPr>
            <w:t>Research for a Statewide Access to Services Information System</w:t>
          </w:r>
          <w:bookmarkEnd w:id="1"/>
        </w:p>
      </w:tc>
    </w:tr>
    <w:tr w:rsidR="0091004B" w:rsidRPr="00405191" w14:paraId="72B65F20" w14:textId="77777777" w:rsidTr="007A4DFD">
      <w:trPr>
        <w:trHeight w:val="288"/>
      </w:trPr>
      <w:tc>
        <w:tcPr>
          <w:tcW w:w="7760" w:type="dxa"/>
          <w:tcBorders>
            <w:top w:val="nil"/>
            <w:left w:val="nil"/>
            <w:bottom w:val="nil"/>
            <w:right w:val="nil"/>
          </w:tcBorders>
          <w:shd w:val="clear" w:color="auto" w:fill="auto"/>
          <w:noWrap/>
          <w:vAlign w:val="center"/>
          <w:hideMark/>
        </w:tcPr>
        <w:p w14:paraId="7BB38C80" w14:textId="77777777" w:rsidR="0091004B" w:rsidRDefault="0091004B" w:rsidP="0091004B">
          <w:pPr>
            <w:spacing w:after="0" w:line="240" w:lineRule="auto"/>
            <w:jc w:val="center"/>
            <w:rPr>
              <w:rFonts w:ascii="Calibri" w:eastAsia="Times New Roman" w:hAnsi="Calibri" w:cs="Calibri"/>
              <w:b/>
              <w:bCs/>
              <w:color w:val="000000"/>
            </w:rPr>
          </w:pPr>
          <w:r w:rsidRPr="00405191">
            <w:rPr>
              <w:rFonts w:ascii="Calibri" w:eastAsia="Times New Roman" w:hAnsi="Calibri" w:cs="Calibri"/>
              <w:b/>
              <w:bCs/>
              <w:color w:val="000000"/>
            </w:rPr>
            <w:t>Work Plan Template</w:t>
          </w:r>
        </w:p>
        <w:p w14:paraId="03551940" w14:textId="32220409" w:rsidR="00CF4B1E" w:rsidRPr="00405191" w:rsidRDefault="00CF4B1E" w:rsidP="0091004B">
          <w:pPr>
            <w:spacing w:after="0" w:line="240" w:lineRule="auto"/>
            <w:jc w:val="center"/>
            <w:rPr>
              <w:rFonts w:ascii="Calibri" w:eastAsia="Times New Roman" w:hAnsi="Calibri" w:cs="Calibri"/>
              <w:b/>
              <w:bCs/>
              <w:color w:val="000000"/>
            </w:rPr>
          </w:pPr>
          <w:r w:rsidRPr="00CF4B1E">
            <w:rPr>
              <w:rFonts w:cstheme="minorHAnsi"/>
              <w:b/>
              <w:color w:val="FF0000"/>
            </w:rPr>
            <w:t>(D</w:t>
          </w:r>
          <w:r w:rsidRPr="009135AB">
            <w:rPr>
              <w:rFonts w:cstheme="minorHAnsi"/>
              <w:b/>
              <w:color w:val="FF0000"/>
            </w:rPr>
            <w:t>escribe methodology you would use including all steps)</w:t>
          </w:r>
        </w:p>
      </w:tc>
    </w:tr>
  </w:tbl>
  <w:p w14:paraId="06512B71" w14:textId="1E685564" w:rsidR="00405191" w:rsidRDefault="00405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4515" w14:textId="77777777" w:rsidR="00867D2A" w:rsidRDefault="0086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405"/>
    <w:multiLevelType w:val="hybridMultilevel"/>
    <w:tmpl w:val="54964ED8"/>
    <w:lvl w:ilvl="0" w:tplc="03E27404">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4D2348"/>
    <w:multiLevelType w:val="hybridMultilevel"/>
    <w:tmpl w:val="F1224284"/>
    <w:lvl w:ilvl="0" w:tplc="6DB66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6BD0"/>
    <w:multiLevelType w:val="hybridMultilevel"/>
    <w:tmpl w:val="94922E84"/>
    <w:lvl w:ilvl="0" w:tplc="D466F17C">
      <w:start w:val="1"/>
      <w:numFmt w:val="lowerLetter"/>
      <w:lvlText w:val="%1."/>
      <w:lvlJc w:val="left"/>
      <w:pPr>
        <w:ind w:left="1080" w:hanging="360"/>
      </w:pPr>
      <w:rPr>
        <w:rFonts w:cs="Times New Roman" w:hint="default"/>
        <w:b/>
        <w:bCs w:val="0"/>
        <w:strike w:val="0"/>
      </w:rPr>
    </w:lvl>
    <w:lvl w:ilvl="1" w:tplc="A7E2F1A8">
      <w:start w:val="1"/>
      <w:numFmt w:val="upp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FF46A5"/>
    <w:multiLevelType w:val="multilevel"/>
    <w:tmpl w:val="8EB2E3F0"/>
    <w:lvl w:ilvl="0">
      <w:start w:val="1"/>
      <w:numFmt w:val="lowerLetter"/>
      <w:lvlText w:val="%1."/>
      <w:lvlJc w:val="left"/>
      <w:pPr>
        <w:ind w:left="1080" w:hanging="360"/>
      </w:pPr>
      <w:rPr>
        <w:rFonts w:cs="Times New Roman" w:hint="default"/>
        <w:b/>
        <w:bCs w:val="0"/>
      </w:rPr>
    </w:lvl>
    <w:lvl w:ilvl="1">
      <w:start w:val="1"/>
      <w:numFmt w:val="lowerRoman"/>
      <w:lvlText w:val="%2."/>
      <w:lvlJc w:val="right"/>
      <w:pPr>
        <w:ind w:left="1890" w:hanging="360"/>
      </w:pPr>
      <w:rPr>
        <w:rFonts w:hint="default"/>
        <w:b/>
        <w:bCs/>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437478704">
    <w:abstractNumId w:val="1"/>
  </w:num>
  <w:num w:numId="2" w16cid:durableId="929315418">
    <w:abstractNumId w:val="2"/>
  </w:num>
  <w:num w:numId="3" w16cid:durableId="1005865179">
    <w:abstractNumId w:val="3"/>
  </w:num>
  <w:num w:numId="4" w16cid:durableId="203399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91"/>
    <w:rsid w:val="000B5782"/>
    <w:rsid w:val="000C7992"/>
    <w:rsid w:val="000E5D46"/>
    <w:rsid w:val="001014B7"/>
    <w:rsid w:val="00125536"/>
    <w:rsid w:val="001C0F66"/>
    <w:rsid w:val="001D00F7"/>
    <w:rsid w:val="001E6C12"/>
    <w:rsid w:val="001F2C9B"/>
    <w:rsid w:val="00233F24"/>
    <w:rsid w:val="002365CB"/>
    <w:rsid w:val="00242491"/>
    <w:rsid w:val="00261789"/>
    <w:rsid w:val="002B1626"/>
    <w:rsid w:val="00312FF1"/>
    <w:rsid w:val="003255D8"/>
    <w:rsid w:val="003516A6"/>
    <w:rsid w:val="00353B5D"/>
    <w:rsid w:val="00365E0F"/>
    <w:rsid w:val="003A56F2"/>
    <w:rsid w:val="00405191"/>
    <w:rsid w:val="00436246"/>
    <w:rsid w:val="004B60DB"/>
    <w:rsid w:val="004E062B"/>
    <w:rsid w:val="005914E3"/>
    <w:rsid w:val="005A11C4"/>
    <w:rsid w:val="005A4492"/>
    <w:rsid w:val="005D1D3C"/>
    <w:rsid w:val="005F0962"/>
    <w:rsid w:val="005F0F39"/>
    <w:rsid w:val="00605459"/>
    <w:rsid w:val="0062046A"/>
    <w:rsid w:val="00656EC3"/>
    <w:rsid w:val="0067247D"/>
    <w:rsid w:val="006A626C"/>
    <w:rsid w:val="006C0DC5"/>
    <w:rsid w:val="006D1CDB"/>
    <w:rsid w:val="006D5F41"/>
    <w:rsid w:val="006E0B58"/>
    <w:rsid w:val="006E48FC"/>
    <w:rsid w:val="0070111E"/>
    <w:rsid w:val="0071363D"/>
    <w:rsid w:val="007961AB"/>
    <w:rsid w:val="007A4DFD"/>
    <w:rsid w:val="007D04E2"/>
    <w:rsid w:val="007F0995"/>
    <w:rsid w:val="00867D2A"/>
    <w:rsid w:val="00885D37"/>
    <w:rsid w:val="00893B41"/>
    <w:rsid w:val="008964FA"/>
    <w:rsid w:val="008B2836"/>
    <w:rsid w:val="008D10A9"/>
    <w:rsid w:val="008F1C14"/>
    <w:rsid w:val="0091004B"/>
    <w:rsid w:val="009135AB"/>
    <w:rsid w:val="00946DCD"/>
    <w:rsid w:val="009548F0"/>
    <w:rsid w:val="009A5ADD"/>
    <w:rsid w:val="009F459F"/>
    <w:rsid w:val="00A07F07"/>
    <w:rsid w:val="00A25A06"/>
    <w:rsid w:val="00A4598E"/>
    <w:rsid w:val="00A97DB4"/>
    <w:rsid w:val="00AA2537"/>
    <w:rsid w:val="00AE51CE"/>
    <w:rsid w:val="00B81635"/>
    <w:rsid w:val="00B97D8C"/>
    <w:rsid w:val="00BA7C50"/>
    <w:rsid w:val="00BF0F21"/>
    <w:rsid w:val="00C03F6C"/>
    <w:rsid w:val="00C301F7"/>
    <w:rsid w:val="00C30B15"/>
    <w:rsid w:val="00C469DD"/>
    <w:rsid w:val="00C74DFA"/>
    <w:rsid w:val="00CD11A5"/>
    <w:rsid w:val="00CF4B1E"/>
    <w:rsid w:val="00D218D7"/>
    <w:rsid w:val="00D548EF"/>
    <w:rsid w:val="00DA45FA"/>
    <w:rsid w:val="00DB7730"/>
    <w:rsid w:val="00DC31DF"/>
    <w:rsid w:val="00DD092F"/>
    <w:rsid w:val="00E35985"/>
    <w:rsid w:val="00E44057"/>
    <w:rsid w:val="00E55C3B"/>
    <w:rsid w:val="00E61DD2"/>
    <w:rsid w:val="00EA5335"/>
    <w:rsid w:val="00EE1B57"/>
    <w:rsid w:val="00F67CDF"/>
    <w:rsid w:val="00F7385A"/>
    <w:rsid w:val="00FB2986"/>
    <w:rsid w:val="00FE3AA5"/>
    <w:rsid w:val="00FF40CD"/>
    <w:rsid w:val="0EED2CA7"/>
    <w:rsid w:val="19A0FA3D"/>
    <w:rsid w:val="281A5187"/>
    <w:rsid w:val="2A8B28B2"/>
    <w:rsid w:val="34B34628"/>
    <w:rsid w:val="445B5E73"/>
    <w:rsid w:val="55022CB5"/>
    <w:rsid w:val="62ACB350"/>
    <w:rsid w:val="73F2789A"/>
    <w:rsid w:val="7FDE4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1E121"/>
  <w15:chartTrackingRefBased/>
  <w15:docId w15:val="{E31C3A07-805C-4D41-8F01-B0562CE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191"/>
    <w:pPr>
      <w:spacing w:after="0" w:line="240" w:lineRule="auto"/>
    </w:pPr>
  </w:style>
  <w:style w:type="paragraph" w:styleId="Header">
    <w:name w:val="header"/>
    <w:basedOn w:val="Normal"/>
    <w:link w:val="HeaderChar"/>
    <w:uiPriority w:val="99"/>
    <w:unhideWhenUsed/>
    <w:rsid w:val="0040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191"/>
  </w:style>
  <w:style w:type="paragraph" w:styleId="Footer">
    <w:name w:val="footer"/>
    <w:basedOn w:val="Normal"/>
    <w:link w:val="FooterChar"/>
    <w:uiPriority w:val="99"/>
    <w:unhideWhenUsed/>
    <w:rsid w:val="0040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191"/>
  </w:style>
  <w:style w:type="paragraph" w:styleId="ListParagraph">
    <w:name w:val="List Paragraph"/>
    <w:basedOn w:val="Normal"/>
    <w:uiPriority w:val="34"/>
    <w:qFormat/>
    <w:rsid w:val="009135AB"/>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1DD2"/>
    <w:rPr>
      <w:sz w:val="16"/>
      <w:szCs w:val="16"/>
    </w:rPr>
  </w:style>
  <w:style w:type="paragraph" w:styleId="CommentText">
    <w:name w:val="annotation text"/>
    <w:basedOn w:val="Normal"/>
    <w:link w:val="CommentTextChar"/>
    <w:uiPriority w:val="99"/>
    <w:unhideWhenUsed/>
    <w:rsid w:val="00E61DD2"/>
    <w:pPr>
      <w:spacing w:line="240" w:lineRule="auto"/>
    </w:pPr>
    <w:rPr>
      <w:sz w:val="20"/>
      <w:szCs w:val="20"/>
    </w:rPr>
  </w:style>
  <w:style w:type="character" w:customStyle="1" w:styleId="CommentTextChar">
    <w:name w:val="Comment Text Char"/>
    <w:basedOn w:val="DefaultParagraphFont"/>
    <w:link w:val="CommentText"/>
    <w:uiPriority w:val="99"/>
    <w:rsid w:val="00E61DD2"/>
    <w:rPr>
      <w:sz w:val="20"/>
      <w:szCs w:val="20"/>
    </w:rPr>
  </w:style>
  <w:style w:type="paragraph" w:styleId="CommentSubject">
    <w:name w:val="annotation subject"/>
    <w:basedOn w:val="CommentText"/>
    <w:next w:val="CommentText"/>
    <w:link w:val="CommentSubjectChar"/>
    <w:uiPriority w:val="99"/>
    <w:semiHidden/>
    <w:unhideWhenUsed/>
    <w:rsid w:val="00E61DD2"/>
    <w:rPr>
      <w:b/>
      <w:bCs/>
    </w:rPr>
  </w:style>
  <w:style w:type="character" w:customStyle="1" w:styleId="CommentSubjectChar">
    <w:name w:val="Comment Subject Char"/>
    <w:basedOn w:val="CommentTextChar"/>
    <w:link w:val="CommentSubject"/>
    <w:uiPriority w:val="99"/>
    <w:semiHidden/>
    <w:rsid w:val="00E6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259">
      <w:bodyDiv w:val="1"/>
      <w:marLeft w:val="0"/>
      <w:marRight w:val="0"/>
      <w:marTop w:val="0"/>
      <w:marBottom w:val="0"/>
      <w:divBdr>
        <w:top w:val="none" w:sz="0" w:space="0" w:color="auto"/>
        <w:left w:val="none" w:sz="0" w:space="0" w:color="auto"/>
        <w:bottom w:val="none" w:sz="0" w:space="0" w:color="auto"/>
        <w:right w:val="none" w:sz="0" w:space="0" w:color="auto"/>
      </w:divBdr>
    </w:div>
    <w:div w:id="7375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Mayersohn</dc:creator>
  <cp:keywords/>
  <dc:description/>
  <cp:lastModifiedBy>Christina DeMeo</cp:lastModifiedBy>
  <cp:revision>54</cp:revision>
  <dcterms:created xsi:type="dcterms:W3CDTF">2022-04-11T13:36:00Z</dcterms:created>
  <dcterms:modified xsi:type="dcterms:W3CDTF">2022-04-22T20:58:00Z</dcterms:modified>
</cp:coreProperties>
</file>