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A6C9" w14:textId="77777777" w:rsidR="001727BF" w:rsidRPr="008F2628" w:rsidRDefault="001727BF" w:rsidP="001727BF">
      <w:pPr>
        <w:rPr>
          <w:rFonts w:ascii="Times New Roman" w:eastAsia="Calibri" w:hAnsi="Times New Roman"/>
          <w:b/>
          <w:sz w:val="28"/>
          <w:szCs w:val="28"/>
        </w:rPr>
      </w:pPr>
    </w:p>
    <w:p w14:paraId="30CDE543" w14:textId="34E4138F" w:rsidR="005B268F" w:rsidRDefault="005B268F" w:rsidP="001727BF">
      <w:pPr>
        <w:jc w:val="center"/>
        <w:rPr>
          <w:rFonts w:ascii="Times New Roman" w:hAnsi="Times New Roman"/>
          <w:b/>
          <w:bCs/>
          <w:sz w:val="36"/>
          <w:szCs w:val="36"/>
        </w:rPr>
      </w:pPr>
      <w:r>
        <w:rPr>
          <w:rFonts w:ascii="Times New Roman" w:hAnsi="Times New Roman"/>
          <w:b/>
          <w:bCs/>
          <w:sz w:val="36"/>
          <w:szCs w:val="36"/>
        </w:rPr>
        <w:t xml:space="preserve">Bid # </w:t>
      </w:r>
      <w:r w:rsidR="00407FC0" w:rsidRPr="00407FC0">
        <w:rPr>
          <w:rFonts w:ascii="Times New Roman" w:hAnsi="Times New Roman"/>
          <w:b/>
          <w:bCs/>
          <w:sz w:val="36"/>
          <w:szCs w:val="36"/>
        </w:rPr>
        <w:t>2023-SA-9100</w:t>
      </w:r>
    </w:p>
    <w:p w14:paraId="5CCABB37" w14:textId="65277E2E" w:rsidR="001727BF" w:rsidRPr="008F2628" w:rsidRDefault="00D87124" w:rsidP="001727BF">
      <w:pPr>
        <w:jc w:val="center"/>
        <w:rPr>
          <w:rFonts w:ascii="Times New Roman" w:hAnsi="Times New Roman"/>
          <w:b/>
          <w:bCs/>
          <w:sz w:val="36"/>
          <w:szCs w:val="36"/>
        </w:rPr>
      </w:pPr>
      <w:r w:rsidRPr="00D87124">
        <w:rPr>
          <w:rFonts w:ascii="Times New Roman" w:hAnsi="Times New Roman"/>
          <w:b/>
          <w:bCs/>
          <w:sz w:val="36"/>
          <w:szCs w:val="36"/>
        </w:rPr>
        <w:t>Partners in Policymaking Curriculum</w:t>
      </w:r>
      <w:r w:rsidR="00CB762A">
        <w:rPr>
          <w:rFonts w:ascii="Times New Roman" w:hAnsi="Times New Roman"/>
          <w:b/>
          <w:bCs/>
          <w:sz w:val="36"/>
          <w:szCs w:val="36"/>
        </w:rPr>
        <w:t xml:space="preserve"> </w:t>
      </w:r>
      <w:r w:rsidR="00715AC3">
        <w:rPr>
          <w:rFonts w:ascii="Times New Roman" w:hAnsi="Times New Roman"/>
          <w:b/>
          <w:bCs/>
          <w:sz w:val="36"/>
          <w:szCs w:val="36"/>
        </w:rPr>
        <w:t xml:space="preserve">Bid </w:t>
      </w:r>
      <w:r w:rsidR="001727BF" w:rsidRPr="008F2628">
        <w:rPr>
          <w:rFonts w:ascii="Times New Roman" w:hAnsi="Times New Roman"/>
          <w:b/>
          <w:bCs/>
          <w:sz w:val="36"/>
          <w:szCs w:val="36"/>
        </w:rPr>
        <w:t>Work Plan Template</w:t>
      </w:r>
    </w:p>
    <w:p w14:paraId="687D06AB" w14:textId="77777777" w:rsidR="001727BF" w:rsidRPr="008F2628" w:rsidRDefault="001727BF" w:rsidP="001727BF">
      <w:pPr>
        <w:jc w:val="center"/>
        <w:rPr>
          <w:rFonts w:ascii="Times New Roman" w:hAnsi="Times New Roman"/>
          <w:b/>
          <w:bCs/>
          <w:sz w:val="36"/>
          <w:szCs w:val="36"/>
        </w:rPr>
      </w:pPr>
    </w:p>
    <w:p w14:paraId="1F75B839" w14:textId="2AA5F1C8" w:rsidR="001727BF" w:rsidRPr="008F2628" w:rsidRDefault="001727BF" w:rsidP="001727BF">
      <w:pPr>
        <w:jc w:val="center"/>
        <w:rPr>
          <w:rFonts w:ascii="Times New Roman" w:hAnsi="Times New Roman"/>
          <w:b/>
          <w:bCs/>
          <w:szCs w:val="22"/>
        </w:rPr>
      </w:pPr>
      <w:r w:rsidRPr="008F2628">
        <w:rPr>
          <w:rFonts w:ascii="Times New Roman" w:hAnsi="Times New Roman"/>
          <w:b/>
          <w:bCs/>
          <w:szCs w:val="22"/>
        </w:rPr>
        <w:t xml:space="preserve">(Must be submitted with </w:t>
      </w:r>
      <w:r w:rsidR="00361AF1">
        <w:rPr>
          <w:rFonts w:ascii="Times New Roman" w:hAnsi="Times New Roman"/>
          <w:b/>
          <w:bCs/>
          <w:szCs w:val="22"/>
        </w:rPr>
        <w:t>bids</w:t>
      </w:r>
      <w:r w:rsidRPr="008F2628">
        <w:rPr>
          <w:rFonts w:ascii="Times New Roman" w:hAnsi="Times New Roman"/>
          <w:b/>
          <w:bCs/>
          <w:szCs w:val="22"/>
        </w:rPr>
        <w:t>)</w:t>
      </w:r>
    </w:p>
    <w:p w14:paraId="4E0D0E9C" w14:textId="4F4C3758" w:rsidR="001727BF" w:rsidRPr="008F2628" w:rsidRDefault="001727BF" w:rsidP="00383386">
      <w:pPr>
        <w:jc w:val="center"/>
        <w:rPr>
          <w:rFonts w:ascii="Times New Roman" w:hAnsi="Times New Roman"/>
          <w:b/>
          <w:bCs/>
          <w:i/>
          <w:iCs/>
          <w:szCs w:val="22"/>
        </w:rPr>
      </w:pPr>
      <w:r w:rsidRPr="008F2628">
        <w:rPr>
          <w:rFonts w:ascii="Times New Roman" w:hAnsi="Times New Roman"/>
          <w:b/>
          <w:bCs/>
          <w:i/>
          <w:iCs/>
          <w:szCs w:val="22"/>
        </w:rPr>
        <w:t xml:space="preserve">Person Responsible, </w:t>
      </w:r>
      <w:r w:rsidR="001A26C5">
        <w:rPr>
          <w:rFonts w:ascii="Times New Roman" w:hAnsi="Times New Roman"/>
          <w:b/>
          <w:bCs/>
          <w:i/>
          <w:iCs/>
          <w:szCs w:val="22"/>
        </w:rPr>
        <w:t>Bidde</w:t>
      </w:r>
      <w:r w:rsidR="00383386" w:rsidRPr="008F2628">
        <w:rPr>
          <w:rFonts w:ascii="Times New Roman" w:hAnsi="Times New Roman"/>
          <w:b/>
          <w:bCs/>
          <w:i/>
          <w:iCs/>
          <w:szCs w:val="22"/>
        </w:rPr>
        <w:t>r’s</w:t>
      </w:r>
      <w:r w:rsidRPr="008F2628">
        <w:rPr>
          <w:rFonts w:ascii="Times New Roman" w:hAnsi="Times New Roman"/>
          <w:b/>
          <w:bCs/>
          <w:i/>
          <w:iCs/>
          <w:szCs w:val="22"/>
        </w:rPr>
        <w:t xml:space="preserve"> </w:t>
      </w:r>
      <w:r w:rsidR="00FA4DDE">
        <w:rPr>
          <w:rFonts w:ascii="Times New Roman" w:hAnsi="Times New Roman"/>
          <w:b/>
          <w:bCs/>
          <w:i/>
          <w:iCs/>
          <w:szCs w:val="22"/>
        </w:rPr>
        <w:t>Qualifications</w:t>
      </w:r>
      <w:r w:rsidRPr="008F2628">
        <w:rPr>
          <w:rFonts w:ascii="Times New Roman" w:hAnsi="Times New Roman"/>
          <w:b/>
          <w:bCs/>
          <w:i/>
          <w:iCs/>
          <w:szCs w:val="22"/>
        </w:rPr>
        <w:t xml:space="preserve"> to </w:t>
      </w:r>
      <w:r w:rsidR="00FA4DDE">
        <w:rPr>
          <w:rFonts w:ascii="Times New Roman" w:hAnsi="Times New Roman"/>
          <w:b/>
          <w:bCs/>
          <w:i/>
          <w:iCs/>
          <w:szCs w:val="22"/>
        </w:rPr>
        <w:t xml:space="preserve">Deliver </w:t>
      </w:r>
      <w:r w:rsidRPr="008F2628">
        <w:rPr>
          <w:rFonts w:ascii="Times New Roman" w:hAnsi="Times New Roman"/>
          <w:b/>
          <w:bCs/>
          <w:i/>
          <w:iCs/>
          <w:szCs w:val="22"/>
        </w:rPr>
        <w:t xml:space="preserve">Planned Scope of Work and Services </w:t>
      </w:r>
      <w:r w:rsidR="00756155">
        <w:rPr>
          <w:rFonts w:ascii="Times New Roman" w:hAnsi="Times New Roman"/>
          <w:b/>
          <w:bCs/>
          <w:i/>
          <w:iCs/>
          <w:szCs w:val="22"/>
        </w:rPr>
        <w:t>must</w:t>
      </w:r>
      <w:r w:rsidRPr="008F2628">
        <w:rPr>
          <w:rFonts w:ascii="Times New Roman" w:hAnsi="Times New Roman"/>
          <w:b/>
          <w:bCs/>
          <w:i/>
          <w:iCs/>
          <w:szCs w:val="22"/>
        </w:rPr>
        <w:t xml:space="preserve"> be populated by </w:t>
      </w:r>
      <w:r w:rsidR="001A26C5">
        <w:rPr>
          <w:rFonts w:ascii="Times New Roman" w:hAnsi="Times New Roman"/>
          <w:b/>
          <w:bCs/>
          <w:i/>
          <w:iCs/>
          <w:szCs w:val="22"/>
        </w:rPr>
        <w:t>bidder</w:t>
      </w:r>
      <w:r w:rsidRPr="008F2628">
        <w:rPr>
          <w:rFonts w:ascii="Times New Roman" w:hAnsi="Times New Roman"/>
          <w:b/>
          <w:bCs/>
          <w:i/>
          <w:iCs/>
          <w:szCs w:val="22"/>
        </w:rPr>
        <w:t>.</w:t>
      </w:r>
    </w:p>
    <w:p w14:paraId="4DE88F5F" w14:textId="77777777" w:rsidR="00383386" w:rsidRPr="008F2628" w:rsidRDefault="00383386" w:rsidP="00383386">
      <w:pPr>
        <w:jc w:val="center"/>
        <w:rPr>
          <w:rFonts w:ascii="Times New Roman" w:hAnsi="Times New Roman"/>
          <w:b/>
          <w:bCs/>
          <w:i/>
          <w:iCs/>
          <w:szCs w:val="22"/>
        </w:rPr>
      </w:pPr>
    </w:p>
    <w:tbl>
      <w:tblPr>
        <w:tblStyle w:val="TableGrid"/>
        <w:tblW w:w="0" w:type="auto"/>
        <w:tblLook w:val="04A0" w:firstRow="1" w:lastRow="0" w:firstColumn="1" w:lastColumn="0" w:noHBand="0" w:noVBand="1"/>
      </w:tblPr>
      <w:tblGrid>
        <w:gridCol w:w="4045"/>
        <w:gridCol w:w="2429"/>
        <w:gridCol w:w="3238"/>
        <w:gridCol w:w="3238"/>
      </w:tblGrid>
      <w:tr w:rsidR="00383386" w:rsidRPr="008F2628" w14:paraId="6DAEE699" w14:textId="77777777" w:rsidTr="00383386">
        <w:tc>
          <w:tcPr>
            <w:tcW w:w="4045" w:type="dxa"/>
            <w:shd w:val="clear" w:color="auto" w:fill="E7E6E6" w:themeFill="background2"/>
          </w:tcPr>
          <w:p w14:paraId="52F4CC77" w14:textId="21668633" w:rsidR="00383386" w:rsidRPr="008F2628" w:rsidRDefault="00383386" w:rsidP="00383386">
            <w:pPr>
              <w:jc w:val="center"/>
              <w:rPr>
                <w:rFonts w:ascii="Times New Roman" w:hAnsi="Times New Roman"/>
              </w:rPr>
            </w:pPr>
            <w:r w:rsidRPr="008F2628">
              <w:rPr>
                <w:rFonts w:ascii="Times New Roman" w:hAnsi="Times New Roman"/>
                <w:b/>
                <w:bCs/>
                <w:sz w:val="24"/>
                <w:szCs w:val="24"/>
              </w:rPr>
              <w:t>Scope of Work Prescribed Tasks</w:t>
            </w:r>
          </w:p>
        </w:tc>
        <w:tc>
          <w:tcPr>
            <w:tcW w:w="2429" w:type="dxa"/>
            <w:shd w:val="clear" w:color="auto" w:fill="E7E6E6" w:themeFill="background2"/>
          </w:tcPr>
          <w:p w14:paraId="1454CC6C" w14:textId="049A4E76" w:rsidR="00383386" w:rsidRPr="008F2628" w:rsidRDefault="00383386" w:rsidP="00383386">
            <w:pPr>
              <w:jc w:val="center"/>
              <w:rPr>
                <w:rFonts w:ascii="Times New Roman" w:hAnsi="Times New Roman"/>
              </w:rPr>
            </w:pPr>
            <w:r w:rsidRPr="008F2628">
              <w:rPr>
                <w:rFonts w:ascii="Times New Roman" w:hAnsi="Times New Roman"/>
                <w:b/>
                <w:bCs/>
                <w:sz w:val="24"/>
                <w:szCs w:val="24"/>
              </w:rPr>
              <w:t>Timeline</w:t>
            </w:r>
          </w:p>
        </w:tc>
        <w:tc>
          <w:tcPr>
            <w:tcW w:w="3238" w:type="dxa"/>
            <w:shd w:val="clear" w:color="auto" w:fill="E7E6E6" w:themeFill="background2"/>
          </w:tcPr>
          <w:p w14:paraId="143300E3" w14:textId="1F44646F" w:rsidR="00383386" w:rsidRPr="008F2628" w:rsidRDefault="00383386" w:rsidP="00383386">
            <w:pPr>
              <w:jc w:val="center"/>
              <w:rPr>
                <w:rFonts w:ascii="Times New Roman" w:hAnsi="Times New Roman"/>
              </w:rPr>
            </w:pPr>
            <w:r w:rsidRPr="008F2628">
              <w:rPr>
                <w:rFonts w:ascii="Times New Roman" w:hAnsi="Times New Roman"/>
                <w:b/>
                <w:bCs/>
                <w:sz w:val="24"/>
                <w:szCs w:val="24"/>
              </w:rPr>
              <w:t>Person</w:t>
            </w:r>
            <w:r w:rsidR="00DD1091">
              <w:rPr>
                <w:rFonts w:ascii="Times New Roman" w:hAnsi="Times New Roman"/>
                <w:b/>
                <w:bCs/>
                <w:sz w:val="24"/>
                <w:szCs w:val="24"/>
              </w:rPr>
              <w:t>(s)</w:t>
            </w:r>
            <w:r w:rsidRPr="008F2628">
              <w:rPr>
                <w:rFonts w:ascii="Times New Roman" w:hAnsi="Times New Roman"/>
                <w:b/>
                <w:bCs/>
                <w:sz w:val="24"/>
                <w:szCs w:val="24"/>
              </w:rPr>
              <w:t xml:space="preserve"> Responsible</w:t>
            </w:r>
          </w:p>
        </w:tc>
        <w:tc>
          <w:tcPr>
            <w:tcW w:w="3238" w:type="dxa"/>
            <w:shd w:val="clear" w:color="auto" w:fill="E7E6E6" w:themeFill="background2"/>
          </w:tcPr>
          <w:p w14:paraId="371160AE" w14:textId="7357A95A" w:rsidR="00383386" w:rsidRPr="008F2628" w:rsidRDefault="001A26C5" w:rsidP="00383386">
            <w:pPr>
              <w:shd w:val="clear" w:color="auto" w:fill="E7E6E6" w:themeFill="background2"/>
              <w:jc w:val="center"/>
              <w:rPr>
                <w:rFonts w:ascii="Times New Roman" w:hAnsi="Times New Roman"/>
                <w:b/>
                <w:bCs/>
                <w:sz w:val="24"/>
                <w:szCs w:val="24"/>
              </w:rPr>
            </w:pPr>
            <w:r>
              <w:rPr>
                <w:rFonts w:ascii="Times New Roman" w:hAnsi="Times New Roman"/>
                <w:b/>
                <w:bCs/>
                <w:sz w:val="24"/>
                <w:szCs w:val="24"/>
              </w:rPr>
              <w:t>Bidde</w:t>
            </w:r>
            <w:r w:rsidR="00383386" w:rsidRPr="008F2628">
              <w:rPr>
                <w:rFonts w:ascii="Times New Roman" w:hAnsi="Times New Roman"/>
                <w:b/>
                <w:bCs/>
                <w:sz w:val="24"/>
                <w:szCs w:val="24"/>
              </w:rPr>
              <w:t xml:space="preserve">r’s </w:t>
            </w:r>
            <w:r w:rsidR="00FA4DDE">
              <w:rPr>
                <w:rFonts w:ascii="Times New Roman" w:hAnsi="Times New Roman"/>
                <w:b/>
                <w:bCs/>
                <w:sz w:val="24"/>
                <w:szCs w:val="24"/>
              </w:rPr>
              <w:t>Qualifications</w:t>
            </w:r>
            <w:r w:rsidR="00383386" w:rsidRPr="008F2628">
              <w:rPr>
                <w:rFonts w:ascii="Times New Roman" w:hAnsi="Times New Roman"/>
                <w:b/>
                <w:bCs/>
                <w:sz w:val="24"/>
                <w:szCs w:val="24"/>
              </w:rPr>
              <w:t xml:space="preserve"> to </w:t>
            </w:r>
            <w:r w:rsidR="00FA4DDE">
              <w:rPr>
                <w:rFonts w:ascii="Times New Roman" w:hAnsi="Times New Roman"/>
                <w:b/>
                <w:bCs/>
                <w:sz w:val="24"/>
                <w:szCs w:val="24"/>
              </w:rPr>
              <w:t xml:space="preserve">Deliver </w:t>
            </w:r>
            <w:r w:rsidR="00383386" w:rsidRPr="008F2628">
              <w:rPr>
                <w:rFonts w:ascii="Times New Roman" w:hAnsi="Times New Roman"/>
                <w:b/>
                <w:bCs/>
                <w:sz w:val="24"/>
                <w:szCs w:val="24"/>
              </w:rPr>
              <w:t>Planned Scope of Work and Services</w:t>
            </w:r>
          </w:p>
          <w:p w14:paraId="03B5BA0B" w14:textId="77777777" w:rsidR="00383386" w:rsidRPr="008F2628" w:rsidRDefault="00383386" w:rsidP="00383386">
            <w:pPr>
              <w:shd w:val="clear" w:color="auto" w:fill="E7E6E6" w:themeFill="background2"/>
              <w:jc w:val="center"/>
              <w:rPr>
                <w:rFonts w:ascii="Times New Roman" w:hAnsi="Times New Roman"/>
              </w:rPr>
            </w:pPr>
          </w:p>
        </w:tc>
      </w:tr>
    </w:tbl>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42"/>
        <w:gridCol w:w="2832"/>
        <w:gridCol w:w="44"/>
        <w:gridCol w:w="3044"/>
        <w:gridCol w:w="3138"/>
        <w:gridCol w:w="23"/>
      </w:tblGrid>
      <w:tr w:rsidR="00DD1091" w:rsidRPr="00DD1091" w14:paraId="58F64293" w14:textId="77777777" w:rsidTr="00576B39">
        <w:trPr>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D9D9D9"/>
          </w:tcPr>
          <w:p w14:paraId="25E83998" w14:textId="179954CE" w:rsidR="00DD1091" w:rsidRPr="00DD1091" w:rsidRDefault="009C211E" w:rsidP="001C75DA">
            <w:pPr>
              <w:numPr>
                <w:ilvl w:val="0"/>
                <w:numId w:val="13"/>
              </w:numPr>
              <w:spacing w:after="160" w:line="259" w:lineRule="auto"/>
              <w:contextualSpacing/>
              <w:jc w:val="both"/>
              <w:rPr>
                <w:rFonts w:ascii="Times New Roman" w:eastAsiaTheme="minorHAnsi" w:hAnsi="Times New Roman"/>
                <w:sz w:val="24"/>
                <w:szCs w:val="24"/>
              </w:rPr>
            </w:pPr>
            <w:r w:rsidRPr="009C211E">
              <w:rPr>
                <w:rFonts w:ascii="Times New Roman" w:eastAsiaTheme="minorHAnsi" w:hAnsi="Times New Roman" w:cstheme="minorBidi"/>
                <w:sz w:val="24"/>
                <w:szCs w:val="22"/>
              </w:rPr>
              <w:t>Appoint an advisory committee that will minimally include two people with moderate-to-severe cognitive developmental disabilities who are at a Grade 2-3 reading level or below, two family members of people with moderate-to-severe cognitive developmental disabilities who are at a Grade 2-3 reading level or below, two special educators who serve students with moderate-to-severe cognitive developmental disabilities who are at a Grade 2-3 reading level or below, and one speech-language pathologist and/or professional with an expert literacy background relating to people with moderate-to-severe cognitive developmental disabilities who are at a Grade 2-3 reading level or below.</w:t>
            </w:r>
          </w:p>
        </w:tc>
      </w:tr>
      <w:tr w:rsidR="00CB7589" w:rsidRPr="00DD1091" w14:paraId="54391B1B" w14:textId="77777777" w:rsidTr="00576B39">
        <w:trPr>
          <w:jc w:val="center"/>
        </w:trPr>
        <w:tc>
          <w:tcPr>
            <w:tcW w:w="1485" w:type="pct"/>
            <w:tcBorders>
              <w:top w:val="double" w:sz="4" w:space="0" w:color="auto"/>
            </w:tcBorders>
            <w:shd w:val="clear" w:color="auto" w:fill="D9D9D9"/>
          </w:tcPr>
          <w:p w14:paraId="7A64F0BE" w14:textId="73D3113C" w:rsidR="00DD1091" w:rsidRPr="00DD1091" w:rsidRDefault="00361AF1" w:rsidP="00DD1091">
            <w:pPr>
              <w:jc w:val="center"/>
              <w:rPr>
                <w:rFonts w:ascii="Times New Roman" w:eastAsiaTheme="minorHAnsi" w:hAnsi="Times New Roman"/>
                <w:sz w:val="20"/>
              </w:rPr>
            </w:pPr>
            <w:r>
              <w:rPr>
                <w:rFonts w:ascii="Times New Roman" w:hAnsi="Times New Roman"/>
                <w:sz w:val="20"/>
              </w:rPr>
              <w:t xml:space="preserve">Scope of Work Prescribed </w:t>
            </w:r>
            <w:r w:rsidR="00DD1091" w:rsidRPr="00DD1091">
              <w:rPr>
                <w:rFonts w:ascii="Times New Roman" w:eastAsiaTheme="minorHAnsi" w:hAnsi="Times New Roman"/>
                <w:sz w:val="20"/>
              </w:rPr>
              <w:t>Tasks</w:t>
            </w:r>
          </w:p>
        </w:tc>
        <w:tc>
          <w:tcPr>
            <w:tcW w:w="1107" w:type="pct"/>
            <w:gridSpan w:val="2"/>
            <w:tcBorders>
              <w:top w:val="double" w:sz="4" w:space="0" w:color="auto"/>
              <w:bottom w:val="single" w:sz="4" w:space="0" w:color="auto"/>
            </w:tcBorders>
            <w:shd w:val="clear" w:color="auto" w:fill="D9D9D9"/>
          </w:tcPr>
          <w:p w14:paraId="0D74A615"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190" w:type="pct"/>
            <w:gridSpan w:val="2"/>
            <w:tcBorders>
              <w:top w:val="double" w:sz="4" w:space="0" w:color="auto"/>
              <w:bottom w:val="single" w:sz="4" w:space="0" w:color="auto"/>
            </w:tcBorders>
            <w:shd w:val="clear" w:color="auto" w:fill="D9D9D9"/>
          </w:tcPr>
          <w:p w14:paraId="4F142D40"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18" w:type="pct"/>
            <w:gridSpan w:val="2"/>
            <w:tcBorders>
              <w:top w:val="double" w:sz="4" w:space="0" w:color="auto"/>
              <w:bottom w:val="single" w:sz="4" w:space="0" w:color="auto"/>
            </w:tcBorders>
            <w:shd w:val="clear" w:color="auto" w:fill="D9D9D9"/>
          </w:tcPr>
          <w:p w14:paraId="5418BDE0" w14:textId="63EC1348" w:rsidR="00DD1091" w:rsidRPr="00DD1091" w:rsidRDefault="001A26C5" w:rsidP="00DD1091">
            <w:pPr>
              <w:jc w:val="center"/>
              <w:rPr>
                <w:rFonts w:ascii="Times New Roman" w:eastAsiaTheme="minorHAnsi" w:hAnsi="Times New Roman"/>
                <w:sz w:val="20"/>
              </w:rPr>
            </w:pPr>
            <w:r>
              <w:rPr>
                <w:rFonts w:ascii="Times New Roman" w:eastAsiaTheme="minorHAnsi" w:hAnsi="Times New Roman"/>
                <w:sz w:val="20"/>
              </w:rPr>
              <w:t>Bidde</w:t>
            </w:r>
            <w:r w:rsidR="00DD1091">
              <w:rPr>
                <w:rFonts w:ascii="Times New Roman" w:eastAsiaTheme="minorHAnsi" w:hAnsi="Times New Roman"/>
                <w:sz w:val="20"/>
              </w:rPr>
              <w:t>r’s Qualifications to Deliver the Planned Scope of Work and Services</w:t>
            </w:r>
          </w:p>
        </w:tc>
      </w:tr>
      <w:tr w:rsidR="00DD1091" w:rsidRPr="00DD1091" w14:paraId="7A2E1B63" w14:textId="77777777" w:rsidTr="00576B39">
        <w:trPr>
          <w:jc w:val="center"/>
        </w:trPr>
        <w:tc>
          <w:tcPr>
            <w:tcW w:w="1485" w:type="pct"/>
          </w:tcPr>
          <w:p w14:paraId="2DD1C7C1" w14:textId="405EE3A6" w:rsidR="00DD1091" w:rsidRPr="00624D8A" w:rsidRDefault="006A45D6" w:rsidP="00624D8A">
            <w:pPr>
              <w:pStyle w:val="ListParagraph"/>
              <w:numPr>
                <w:ilvl w:val="0"/>
                <w:numId w:val="20"/>
              </w:numPr>
              <w:rPr>
                <w:rFonts w:ascii="Times New Roman" w:eastAsia="Calibri" w:hAnsi="Times New Roman"/>
                <w:sz w:val="20"/>
              </w:rPr>
            </w:pPr>
            <w:r w:rsidRPr="006A45D6">
              <w:rPr>
                <w:rFonts w:ascii="Times New Roman" w:eastAsia="Calibri" w:hAnsi="Times New Roman"/>
                <w:sz w:val="20"/>
              </w:rPr>
              <w:t>Select advisory committee members with input from FDDC staff.</w:t>
            </w:r>
          </w:p>
        </w:tc>
        <w:tc>
          <w:tcPr>
            <w:tcW w:w="1107" w:type="pct"/>
            <w:gridSpan w:val="2"/>
            <w:shd w:val="clear" w:color="auto" w:fill="FFFFFF" w:themeFill="background1"/>
          </w:tcPr>
          <w:p w14:paraId="63E914FF" w14:textId="186020C2" w:rsidR="00DD1091" w:rsidRPr="00DD1091" w:rsidRDefault="0014171F" w:rsidP="001219F8">
            <w:pPr>
              <w:rPr>
                <w:rFonts w:ascii="Times New Roman" w:eastAsiaTheme="minorHAnsi" w:hAnsi="Times New Roman"/>
                <w:sz w:val="20"/>
              </w:rPr>
            </w:pPr>
            <w:r w:rsidRPr="0014171F">
              <w:rPr>
                <w:rFonts w:ascii="Times New Roman" w:eastAsiaTheme="minorHAnsi" w:hAnsi="Times New Roman"/>
                <w:sz w:val="20"/>
              </w:rPr>
              <w:t>May 1, 2023-June 2, 2023</w:t>
            </w:r>
          </w:p>
        </w:tc>
        <w:tc>
          <w:tcPr>
            <w:tcW w:w="1190" w:type="pct"/>
            <w:gridSpan w:val="2"/>
            <w:shd w:val="clear" w:color="auto" w:fill="FFFFFF" w:themeFill="background1"/>
          </w:tcPr>
          <w:p w14:paraId="7FD76B53" w14:textId="77777777" w:rsidR="00DD1091" w:rsidRPr="00DD1091" w:rsidRDefault="00DD1091" w:rsidP="00DD1091">
            <w:pPr>
              <w:jc w:val="both"/>
              <w:rPr>
                <w:rFonts w:ascii="Times New Roman" w:eastAsiaTheme="minorHAnsi" w:hAnsi="Times New Roman"/>
                <w:sz w:val="20"/>
              </w:rPr>
            </w:pPr>
          </w:p>
        </w:tc>
        <w:tc>
          <w:tcPr>
            <w:tcW w:w="1218" w:type="pct"/>
            <w:gridSpan w:val="2"/>
            <w:shd w:val="clear" w:color="auto" w:fill="FFFFFF" w:themeFill="background1"/>
          </w:tcPr>
          <w:p w14:paraId="063D568D" w14:textId="77777777" w:rsidR="00DD1091" w:rsidRPr="00DD1091" w:rsidRDefault="00DD1091" w:rsidP="00DD1091">
            <w:pPr>
              <w:jc w:val="both"/>
              <w:rPr>
                <w:rFonts w:ascii="Times New Roman" w:eastAsiaTheme="minorHAnsi" w:hAnsi="Times New Roman"/>
                <w:sz w:val="24"/>
                <w:szCs w:val="24"/>
              </w:rPr>
            </w:pPr>
          </w:p>
        </w:tc>
      </w:tr>
      <w:tr w:rsidR="00DD1091" w:rsidRPr="00DD1091" w14:paraId="4D57AA46" w14:textId="77777777" w:rsidTr="00576B39">
        <w:trPr>
          <w:jc w:val="center"/>
        </w:trPr>
        <w:tc>
          <w:tcPr>
            <w:tcW w:w="1485" w:type="pct"/>
          </w:tcPr>
          <w:p w14:paraId="55DD9FB2" w14:textId="3915C2C7" w:rsidR="00DD1091" w:rsidRPr="00624D8A" w:rsidRDefault="000704F5" w:rsidP="00624D8A">
            <w:pPr>
              <w:pStyle w:val="ListParagraph"/>
              <w:numPr>
                <w:ilvl w:val="0"/>
                <w:numId w:val="20"/>
              </w:numPr>
              <w:rPr>
                <w:rFonts w:ascii="Times New Roman" w:eastAsia="Calibri" w:hAnsi="Times New Roman"/>
                <w:sz w:val="20"/>
              </w:rPr>
            </w:pPr>
            <w:r w:rsidRPr="000704F5">
              <w:rPr>
                <w:rFonts w:ascii="Times New Roman" w:eastAsia="Calibri" w:hAnsi="Times New Roman"/>
                <w:sz w:val="20"/>
              </w:rPr>
              <w:t>Hold virtual advisory committee meetings at least once each deliverable period.</w:t>
            </w:r>
          </w:p>
        </w:tc>
        <w:tc>
          <w:tcPr>
            <w:tcW w:w="1107" w:type="pct"/>
            <w:gridSpan w:val="2"/>
            <w:shd w:val="clear" w:color="auto" w:fill="FFFFFF" w:themeFill="background1"/>
          </w:tcPr>
          <w:p w14:paraId="32445DE2" w14:textId="27688F57" w:rsidR="00DD1091" w:rsidRPr="00DD1091" w:rsidRDefault="00E939B2" w:rsidP="001219F8">
            <w:pPr>
              <w:rPr>
                <w:rFonts w:ascii="Times New Roman" w:eastAsiaTheme="minorHAnsi" w:hAnsi="Times New Roman"/>
                <w:sz w:val="20"/>
              </w:rPr>
            </w:pPr>
            <w:r w:rsidRPr="00E939B2">
              <w:rPr>
                <w:rFonts w:ascii="Times New Roman" w:eastAsiaTheme="minorHAnsi" w:hAnsi="Times New Roman"/>
                <w:sz w:val="20"/>
              </w:rPr>
              <w:t>May 1, 2023-September 30, 2024</w:t>
            </w:r>
          </w:p>
        </w:tc>
        <w:tc>
          <w:tcPr>
            <w:tcW w:w="1190" w:type="pct"/>
            <w:gridSpan w:val="2"/>
            <w:shd w:val="clear" w:color="auto" w:fill="FFFFFF" w:themeFill="background1"/>
          </w:tcPr>
          <w:p w14:paraId="03D2885D" w14:textId="77777777" w:rsidR="00DD1091" w:rsidRPr="00DD1091" w:rsidRDefault="00DD1091" w:rsidP="00DD1091">
            <w:pPr>
              <w:jc w:val="both"/>
              <w:rPr>
                <w:rFonts w:ascii="Times New Roman" w:eastAsiaTheme="minorHAnsi" w:hAnsi="Times New Roman"/>
                <w:sz w:val="20"/>
              </w:rPr>
            </w:pPr>
          </w:p>
        </w:tc>
        <w:tc>
          <w:tcPr>
            <w:tcW w:w="1218" w:type="pct"/>
            <w:gridSpan w:val="2"/>
            <w:shd w:val="clear" w:color="auto" w:fill="FFFFFF" w:themeFill="background1"/>
          </w:tcPr>
          <w:p w14:paraId="3EC6026B" w14:textId="77777777" w:rsidR="00DD1091" w:rsidRPr="00DD1091" w:rsidRDefault="00DD1091" w:rsidP="00DD1091">
            <w:pPr>
              <w:jc w:val="both"/>
              <w:rPr>
                <w:rFonts w:ascii="Times New Roman" w:eastAsiaTheme="minorHAnsi" w:hAnsi="Times New Roman"/>
                <w:sz w:val="24"/>
                <w:szCs w:val="24"/>
              </w:rPr>
            </w:pPr>
          </w:p>
        </w:tc>
      </w:tr>
      <w:tr w:rsidR="00DD1091" w:rsidRPr="00DD1091" w14:paraId="388EFF90" w14:textId="77777777" w:rsidTr="00576B39">
        <w:trPr>
          <w:jc w:val="center"/>
        </w:trPr>
        <w:tc>
          <w:tcPr>
            <w:tcW w:w="1485" w:type="pct"/>
          </w:tcPr>
          <w:p w14:paraId="372C0C62" w14:textId="16026F9D" w:rsidR="00DD1091" w:rsidRPr="00624D8A" w:rsidRDefault="00750C7A" w:rsidP="00624D8A">
            <w:pPr>
              <w:pStyle w:val="ListParagraph"/>
              <w:numPr>
                <w:ilvl w:val="0"/>
                <w:numId w:val="20"/>
              </w:numPr>
              <w:rPr>
                <w:rFonts w:ascii="Times New Roman" w:eastAsia="Calibri" w:hAnsi="Times New Roman"/>
                <w:sz w:val="20"/>
              </w:rPr>
            </w:pPr>
            <w:r w:rsidRPr="00750C7A">
              <w:rPr>
                <w:rFonts w:ascii="Times New Roman" w:eastAsia="Calibri" w:hAnsi="Times New Roman"/>
                <w:sz w:val="20"/>
              </w:rPr>
              <w:t>Develop meeting minutes and document input from advisory committee members.</w:t>
            </w:r>
          </w:p>
        </w:tc>
        <w:tc>
          <w:tcPr>
            <w:tcW w:w="1107" w:type="pct"/>
            <w:gridSpan w:val="2"/>
            <w:shd w:val="clear" w:color="auto" w:fill="FFFFFF" w:themeFill="background1"/>
          </w:tcPr>
          <w:p w14:paraId="2FE3D3FC" w14:textId="7A50B827" w:rsidR="00DD1091" w:rsidRPr="00DD1091" w:rsidRDefault="00E51886" w:rsidP="001219F8">
            <w:pPr>
              <w:rPr>
                <w:rFonts w:ascii="Times New Roman" w:eastAsiaTheme="minorHAnsi" w:hAnsi="Times New Roman"/>
                <w:sz w:val="20"/>
              </w:rPr>
            </w:pPr>
            <w:r w:rsidRPr="00E51886">
              <w:rPr>
                <w:rFonts w:ascii="Times New Roman" w:eastAsiaTheme="minorHAnsi" w:hAnsi="Times New Roman"/>
                <w:sz w:val="20"/>
              </w:rPr>
              <w:t>May 1, 2023-September 30, 2024</w:t>
            </w:r>
          </w:p>
        </w:tc>
        <w:tc>
          <w:tcPr>
            <w:tcW w:w="1190" w:type="pct"/>
            <w:gridSpan w:val="2"/>
            <w:shd w:val="clear" w:color="auto" w:fill="FFFFFF" w:themeFill="background1"/>
          </w:tcPr>
          <w:p w14:paraId="52482FDB" w14:textId="77777777" w:rsidR="00DD1091" w:rsidRPr="00DD1091" w:rsidRDefault="00DD1091" w:rsidP="00DD1091">
            <w:pPr>
              <w:jc w:val="both"/>
              <w:rPr>
                <w:rFonts w:ascii="Times New Roman" w:eastAsiaTheme="minorHAnsi" w:hAnsi="Times New Roman"/>
                <w:sz w:val="20"/>
              </w:rPr>
            </w:pPr>
          </w:p>
        </w:tc>
        <w:tc>
          <w:tcPr>
            <w:tcW w:w="1218" w:type="pct"/>
            <w:gridSpan w:val="2"/>
            <w:shd w:val="clear" w:color="auto" w:fill="FFFFFF" w:themeFill="background1"/>
          </w:tcPr>
          <w:p w14:paraId="3660BF13" w14:textId="77777777" w:rsidR="00DD1091" w:rsidRPr="00DD1091" w:rsidRDefault="00DD1091" w:rsidP="00DD1091">
            <w:pPr>
              <w:jc w:val="both"/>
              <w:rPr>
                <w:rFonts w:ascii="Times New Roman" w:eastAsiaTheme="minorHAnsi" w:hAnsi="Times New Roman"/>
                <w:sz w:val="24"/>
                <w:szCs w:val="24"/>
              </w:rPr>
            </w:pPr>
          </w:p>
        </w:tc>
      </w:tr>
      <w:tr w:rsidR="00750C7A" w:rsidRPr="00DD1091" w14:paraId="4D291891" w14:textId="77777777" w:rsidTr="00576B39">
        <w:trPr>
          <w:jc w:val="center"/>
        </w:trPr>
        <w:tc>
          <w:tcPr>
            <w:tcW w:w="1485" w:type="pct"/>
          </w:tcPr>
          <w:p w14:paraId="7F100EA8" w14:textId="3FDEB315" w:rsidR="00750C7A" w:rsidRPr="00750C7A" w:rsidRDefault="009F0795" w:rsidP="00624D8A">
            <w:pPr>
              <w:pStyle w:val="ListParagraph"/>
              <w:numPr>
                <w:ilvl w:val="0"/>
                <w:numId w:val="20"/>
              </w:numPr>
              <w:rPr>
                <w:rFonts w:ascii="Times New Roman" w:eastAsia="Calibri" w:hAnsi="Times New Roman"/>
                <w:sz w:val="20"/>
              </w:rPr>
            </w:pPr>
            <w:r w:rsidRPr="009F0795">
              <w:rPr>
                <w:rFonts w:ascii="Times New Roman" w:eastAsia="Calibri" w:hAnsi="Times New Roman"/>
                <w:sz w:val="20"/>
              </w:rPr>
              <w:t>Submit minutes of advisory committee meetings with each deliverable.</w:t>
            </w:r>
          </w:p>
        </w:tc>
        <w:tc>
          <w:tcPr>
            <w:tcW w:w="1107" w:type="pct"/>
            <w:gridSpan w:val="2"/>
            <w:shd w:val="clear" w:color="auto" w:fill="FFFFFF" w:themeFill="background1"/>
          </w:tcPr>
          <w:p w14:paraId="260F3FB7" w14:textId="508BEDC0" w:rsidR="00750C7A" w:rsidRPr="00DD1091" w:rsidRDefault="000076A6" w:rsidP="001219F8">
            <w:pPr>
              <w:rPr>
                <w:rFonts w:ascii="Times New Roman" w:eastAsiaTheme="minorHAnsi" w:hAnsi="Times New Roman"/>
                <w:sz w:val="20"/>
              </w:rPr>
            </w:pPr>
            <w:r w:rsidRPr="000076A6">
              <w:rPr>
                <w:rFonts w:ascii="Times New Roman" w:eastAsiaTheme="minorHAnsi" w:hAnsi="Times New Roman"/>
                <w:sz w:val="20"/>
              </w:rPr>
              <w:t>July 3, 2023; September 29, 2023; January 2, 2024; April 1, 2024, July 1, 2024; September 30, 2024</w:t>
            </w:r>
          </w:p>
        </w:tc>
        <w:tc>
          <w:tcPr>
            <w:tcW w:w="1190" w:type="pct"/>
            <w:gridSpan w:val="2"/>
            <w:shd w:val="clear" w:color="auto" w:fill="FFFFFF" w:themeFill="background1"/>
          </w:tcPr>
          <w:p w14:paraId="320C23A0" w14:textId="77777777" w:rsidR="00750C7A" w:rsidRPr="00DD1091" w:rsidRDefault="00750C7A" w:rsidP="00DD1091">
            <w:pPr>
              <w:jc w:val="both"/>
              <w:rPr>
                <w:rFonts w:ascii="Times New Roman" w:eastAsiaTheme="minorHAnsi" w:hAnsi="Times New Roman"/>
                <w:sz w:val="20"/>
              </w:rPr>
            </w:pPr>
          </w:p>
        </w:tc>
        <w:tc>
          <w:tcPr>
            <w:tcW w:w="1218" w:type="pct"/>
            <w:gridSpan w:val="2"/>
            <w:shd w:val="clear" w:color="auto" w:fill="FFFFFF" w:themeFill="background1"/>
          </w:tcPr>
          <w:p w14:paraId="16BF8A4B" w14:textId="77777777" w:rsidR="00750C7A" w:rsidRPr="00DD1091" w:rsidRDefault="00750C7A" w:rsidP="00DD1091">
            <w:pPr>
              <w:jc w:val="both"/>
              <w:rPr>
                <w:rFonts w:ascii="Times New Roman" w:eastAsiaTheme="minorHAnsi" w:hAnsi="Times New Roman"/>
                <w:sz w:val="24"/>
                <w:szCs w:val="24"/>
              </w:rPr>
            </w:pPr>
          </w:p>
        </w:tc>
      </w:tr>
      <w:tr w:rsidR="00A40729" w:rsidRPr="00DD1091" w14:paraId="42BBA465" w14:textId="77777777" w:rsidTr="00576B39">
        <w:trPr>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D9D9D9"/>
          </w:tcPr>
          <w:p w14:paraId="7716DA25" w14:textId="4445DA26" w:rsidR="00A40729" w:rsidRPr="00760DDC" w:rsidRDefault="00760DDC" w:rsidP="00A43062">
            <w:pPr>
              <w:numPr>
                <w:ilvl w:val="0"/>
                <w:numId w:val="13"/>
              </w:numPr>
              <w:autoSpaceDE w:val="0"/>
              <w:autoSpaceDN w:val="0"/>
              <w:adjustRightInd w:val="0"/>
              <w:spacing w:line="259" w:lineRule="auto"/>
              <w:rPr>
                <w:rFonts w:ascii="Times New Roman" w:hAnsi="Times New Roman"/>
                <w:sz w:val="24"/>
                <w:szCs w:val="24"/>
              </w:rPr>
            </w:pPr>
            <w:r w:rsidRPr="008C2E22">
              <w:rPr>
                <w:rFonts w:ascii="Times New Roman" w:hAnsi="Times New Roman"/>
                <w:sz w:val="24"/>
                <w:szCs w:val="24"/>
              </w:rPr>
              <w:lastRenderedPageBreak/>
              <w:t>Develop a draft curriculum strand and associated activity materials which would serve a target audience of people with cognitive disabilities, requiring support at moderate</w:t>
            </w:r>
            <w:r>
              <w:rPr>
                <w:rFonts w:ascii="Times New Roman" w:hAnsi="Times New Roman"/>
                <w:sz w:val="24"/>
                <w:szCs w:val="24"/>
              </w:rPr>
              <w:t>-</w:t>
            </w:r>
            <w:r w:rsidRPr="008C2E22">
              <w:rPr>
                <w:rFonts w:ascii="Times New Roman" w:hAnsi="Times New Roman"/>
                <w:sz w:val="24"/>
                <w:szCs w:val="24"/>
              </w:rPr>
              <w:t>to</w:t>
            </w:r>
            <w:r>
              <w:rPr>
                <w:rFonts w:ascii="Times New Roman" w:hAnsi="Times New Roman"/>
                <w:sz w:val="24"/>
                <w:szCs w:val="24"/>
              </w:rPr>
              <w:t>-</w:t>
            </w:r>
            <w:r w:rsidRPr="008C2E22">
              <w:rPr>
                <w:rFonts w:ascii="Times New Roman" w:hAnsi="Times New Roman"/>
                <w:sz w:val="24"/>
                <w:szCs w:val="24"/>
              </w:rPr>
              <w:t xml:space="preserve">severe functional levels, at a </w:t>
            </w:r>
            <w:r>
              <w:rPr>
                <w:rFonts w:ascii="Times New Roman" w:hAnsi="Times New Roman"/>
                <w:sz w:val="24"/>
                <w:szCs w:val="24"/>
              </w:rPr>
              <w:t>G</w:t>
            </w:r>
            <w:r w:rsidRPr="008C2E22">
              <w:rPr>
                <w:rFonts w:ascii="Times New Roman" w:hAnsi="Times New Roman"/>
                <w:sz w:val="24"/>
                <w:szCs w:val="24"/>
              </w:rPr>
              <w:t>rade</w:t>
            </w:r>
            <w:r>
              <w:rPr>
                <w:rFonts w:ascii="Times New Roman" w:hAnsi="Times New Roman"/>
                <w:sz w:val="24"/>
                <w:szCs w:val="24"/>
              </w:rPr>
              <w:t xml:space="preserve"> 2-3</w:t>
            </w:r>
            <w:r w:rsidRPr="008C2E22">
              <w:rPr>
                <w:rFonts w:ascii="Times New Roman" w:hAnsi="Times New Roman"/>
                <w:sz w:val="24"/>
                <w:szCs w:val="24"/>
              </w:rPr>
              <w:t xml:space="preserve"> reading level or below.</w:t>
            </w:r>
          </w:p>
        </w:tc>
      </w:tr>
      <w:tr w:rsidR="00CB7589" w:rsidRPr="00DD1091" w14:paraId="0E394E08" w14:textId="77777777" w:rsidTr="00576B39">
        <w:trPr>
          <w:jc w:val="center"/>
        </w:trPr>
        <w:tc>
          <w:tcPr>
            <w:tcW w:w="1485" w:type="pct"/>
            <w:tcBorders>
              <w:top w:val="double" w:sz="4" w:space="0" w:color="auto"/>
            </w:tcBorders>
            <w:shd w:val="clear" w:color="auto" w:fill="D9D9D9"/>
          </w:tcPr>
          <w:p w14:paraId="339E8059" w14:textId="77777777" w:rsidR="00A40729" w:rsidRPr="00DD1091" w:rsidRDefault="00A40729" w:rsidP="006226B2">
            <w:pPr>
              <w:jc w:val="center"/>
              <w:rPr>
                <w:rFonts w:ascii="Times New Roman" w:eastAsiaTheme="minorHAnsi" w:hAnsi="Times New Roman"/>
                <w:sz w:val="20"/>
              </w:rPr>
            </w:pPr>
            <w:r>
              <w:rPr>
                <w:rFonts w:ascii="Times New Roman" w:hAnsi="Times New Roman"/>
                <w:sz w:val="20"/>
              </w:rPr>
              <w:t xml:space="preserve">Scope of Work Prescribed </w:t>
            </w:r>
            <w:r w:rsidRPr="00DD1091">
              <w:rPr>
                <w:rFonts w:ascii="Times New Roman" w:eastAsiaTheme="minorHAnsi" w:hAnsi="Times New Roman"/>
                <w:sz w:val="20"/>
              </w:rPr>
              <w:t>Tasks</w:t>
            </w:r>
          </w:p>
        </w:tc>
        <w:tc>
          <w:tcPr>
            <w:tcW w:w="1107" w:type="pct"/>
            <w:gridSpan w:val="2"/>
            <w:tcBorders>
              <w:top w:val="double" w:sz="4" w:space="0" w:color="auto"/>
              <w:bottom w:val="single" w:sz="4" w:space="0" w:color="auto"/>
            </w:tcBorders>
            <w:shd w:val="clear" w:color="auto" w:fill="D9D9D9"/>
          </w:tcPr>
          <w:p w14:paraId="62AE9F03" w14:textId="77777777" w:rsidR="00A40729" w:rsidRPr="00DD1091" w:rsidRDefault="00A40729" w:rsidP="006226B2">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190" w:type="pct"/>
            <w:gridSpan w:val="2"/>
            <w:tcBorders>
              <w:top w:val="double" w:sz="4" w:space="0" w:color="auto"/>
              <w:bottom w:val="single" w:sz="4" w:space="0" w:color="auto"/>
            </w:tcBorders>
            <w:shd w:val="clear" w:color="auto" w:fill="D9D9D9"/>
          </w:tcPr>
          <w:p w14:paraId="60171745" w14:textId="77777777" w:rsidR="00A40729" w:rsidRPr="00DD1091" w:rsidRDefault="00A40729" w:rsidP="006226B2">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18" w:type="pct"/>
            <w:gridSpan w:val="2"/>
            <w:tcBorders>
              <w:top w:val="double" w:sz="4" w:space="0" w:color="auto"/>
              <w:bottom w:val="single" w:sz="4" w:space="0" w:color="auto"/>
            </w:tcBorders>
            <w:shd w:val="clear" w:color="auto" w:fill="D9D9D9"/>
          </w:tcPr>
          <w:p w14:paraId="70E4A275" w14:textId="77777777" w:rsidR="00A40729" w:rsidRPr="00DD1091" w:rsidRDefault="00A40729" w:rsidP="006226B2">
            <w:pPr>
              <w:jc w:val="center"/>
              <w:rPr>
                <w:rFonts w:ascii="Times New Roman" w:eastAsiaTheme="minorHAnsi" w:hAnsi="Times New Roman"/>
                <w:sz w:val="20"/>
              </w:rPr>
            </w:pPr>
            <w:r>
              <w:rPr>
                <w:rFonts w:ascii="Times New Roman" w:eastAsiaTheme="minorHAnsi" w:hAnsi="Times New Roman"/>
                <w:sz w:val="20"/>
              </w:rPr>
              <w:t>Bidder’s Qualifications to Deliver the Planned Scope of Work and Services</w:t>
            </w:r>
          </w:p>
        </w:tc>
      </w:tr>
      <w:tr w:rsidR="00A40729" w:rsidRPr="00DD1091" w14:paraId="315FF7C3" w14:textId="77777777" w:rsidTr="00576B39">
        <w:trPr>
          <w:jc w:val="center"/>
        </w:trPr>
        <w:tc>
          <w:tcPr>
            <w:tcW w:w="1485" w:type="pct"/>
          </w:tcPr>
          <w:p w14:paraId="47732F32" w14:textId="2E3ACE44" w:rsidR="00A40729" w:rsidRPr="00624D8A" w:rsidRDefault="00616A0B" w:rsidP="00624D8A">
            <w:pPr>
              <w:pStyle w:val="ListParagraph"/>
              <w:numPr>
                <w:ilvl w:val="0"/>
                <w:numId w:val="19"/>
              </w:numPr>
              <w:rPr>
                <w:rFonts w:ascii="Times New Roman" w:eastAsia="Calibri" w:hAnsi="Times New Roman"/>
                <w:sz w:val="20"/>
              </w:rPr>
            </w:pPr>
            <w:r w:rsidRPr="00616A0B">
              <w:rPr>
                <w:rFonts w:ascii="Times New Roman" w:eastAsia="Calibri" w:hAnsi="Times New Roman"/>
                <w:sz w:val="20"/>
              </w:rPr>
              <w:t>Review the PIP Core Competencies (Appendix A) and associated materials (to be provided to the winning bidder by FDDC), the Florida Partners in Policymaking six-session schedule (Appendix B), as well as the Minnesota Governor’s Council on Developmental Disabilities’ Partners in Policymaking curriculum (Appendix C).</w:t>
            </w:r>
          </w:p>
        </w:tc>
        <w:tc>
          <w:tcPr>
            <w:tcW w:w="1107" w:type="pct"/>
            <w:gridSpan w:val="2"/>
            <w:shd w:val="clear" w:color="auto" w:fill="FFFFFF" w:themeFill="background1"/>
          </w:tcPr>
          <w:p w14:paraId="28E66409" w14:textId="345EE920" w:rsidR="00A40729" w:rsidRPr="00DD1091" w:rsidRDefault="00330795" w:rsidP="006226B2">
            <w:pPr>
              <w:rPr>
                <w:rFonts w:ascii="Times New Roman" w:eastAsiaTheme="minorHAnsi" w:hAnsi="Times New Roman"/>
                <w:sz w:val="20"/>
              </w:rPr>
            </w:pPr>
            <w:r w:rsidRPr="00330795">
              <w:rPr>
                <w:rFonts w:ascii="Times New Roman" w:eastAsiaTheme="minorHAnsi" w:hAnsi="Times New Roman"/>
                <w:sz w:val="20"/>
              </w:rPr>
              <w:t>May 1, 2023-July 3, 2023</w:t>
            </w:r>
          </w:p>
        </w:tc>
        <w:tc>
          <w:tcPr>
            <w:tcW w:w="1190" w:type="pct"/>
            <w:gridSpan w:val="2"/>
            <w:shd w:val="clear" w:color="auto" w:fill="FFFFFF" w:themeFill="background1"/>
          </w:tcPr>
          <w:p w14:paraId="29988310" w14:textId="77777777" w:rsidR="00A40729" w:rsidRPr="00DD1091" w:rsidRDefault="00A40729" w:rsidP="006226B2">
            <w:pPr>
              <w:jc w:val="both"/>
              <w:rPr>
                <w:rFonts w:ascii="Times New Roman" w:eastAsiaTheme="minorHAnsi" w:hAnsi="Times New Roman"/>
                <w:sz w:val="20"/>
              </w:rPr>
            </w:pPr>
          </w:p>
        </w:tc>
        <w:tc>
          <w:tcPr>
            <w:tcW w:w="1218" w:type="pct"/>
            <w:gridSpan w:val="2"/>
            <w:shd w:val="clear" w:color="auto" w:fill="FFFFFF" w:themeFill="background1"/>
          </w:tcPr>
          <w:p w14:paraId="5AE8D5D3" w14:textId="77777777" w:rsidR="00A40729" w:rsidRPr="00DD1091" w:rsidRDefault="00A40729" w:rsidP="006226B2">
            <w:pPr>
              <w:jc w:val="both"/>
              <w:rPr>
                <w:rFonts w:ascii="Times New Roman" w:eastAsiaTheme="minorHAnsi" w:hAnsi="Times New Roman"/>
                <w:sz w:val="24"/>
                <w:szCs w:val="24"/>
              </w:rPr>
            </w:pPr>
          </w:p>
        </w:tc>
      </w:tr>
      <w:tr w:rsidR="00330795" w:rsidRPr="00DD1091" w14:paraId="703446E8" w14:textId="77777777" w:rsidTr="00576B39">
        <w:trPr>
          <w:jc w:val="center"/>
        </w:trPr>
        <w:tc>
          <w:tcPr>
            <w:tcW w:w="1485" w:type="pct"/>
          </w:tcPr>
          <w:p w14:paraId="395E42FA" w14:textId="2EE72239" w:rsidR="00330795" w:rsidRPr="00616A0B" w:rsidRDefault="00337CAB" w:rsidP="00624D8A">
            <w:pPr>
              <w:pStyle w:val="ListParagraph"/>
              <w:numPr>
                <w:ilvl w:val="0"/>
                <w:numId w:val="19"/>
              </w:numPr>
              <w:rPr>
                <w:rFonts w:ascii="Times New Roman" w:eastAsia="Calibri" w:hAnsi="Times New Roman"/>
                <w:sz w:val="20"/>
              </w:rPr>
            </w:pPr>
            <w:r w:rsidRPr="00337CAB">
              <w:rPr>
                <w:rFonts w:ascii="Times New Roman" w:eastAsia="Calibri" w:hAnsi="Times New Roman"/>
                <w:sz w:val="20"/>
              </w:rPr>
              <w:t>Provide a detailed outline of the curriculum for session</w:t>
            </w:r>
            <w:r>
              <w:rPr>
                <w:rFonts w:ascii="Times New Roman" w:eastAsia="Calibri" w:hAnsi="Times New Roman"/>
                <w:sz w:val="20"/>
              </w:rPr>
              <w:t>s</w:t>
            </w:r>
            <w:r w:rsidRPr="00337CAB">
              <w:rPr>
                <w:rFonts w:ascii="Times New Roman" w:eastAsia="Calibri" w:hAnsi="Times New Roman"/>
                <w:sz w:val="20"/>
              </w:rPr>
              <w:t xml:space="preserve"> 1-6.</w:t>
            </w:r>
          </w:p>
        </w:tc>
        <w:tc>
          <w:tcPr>
            <w:tcW w:w="1107" w:type="pct"/>
            <w:gridSpan w:val="2"/>
            <w:shd w:val="clear" w:color="auto" w:fill="FFFFFF" w:themeFill="background1"/>
          </w:tcPr>
          <w:p w14:paraId="703C3E25" w14:textId="20AD2250" w:rsidR="00330795" w:rsidRPr="00330795" w:rsidRDefault="00DB12A4" w:rsidP="006226B2">
            <w:pPr>
              <w:rPr>
                <w:rFonts w:ascii="Times New Roman" w:eastAsiaTheme="minorHAnsi" w:hAnsi="Times New Roman"/>
                <w:sz w:val="20"/>
              </w:rPr>
            </w:pPr>
            <w:r w:rsidRPr="00DB12A4">
              <w:rPr>
                <w:rFonts w:ascii="Times New Roman" w:eastAsiaTheme="minorHAnsi" w:hAnsi="Times New Roman"/>
                <w:sz w:val="20"/>
              </w:rPr>
              <w:t>May 1, 2023-July 3, 2023</w:t>
            </w:r>
          </w:p>
        </w:tc>
        <w:tc>
          <w:tcPr>
            <w:tcW w:w="1190" w:type="pct"/>
            <w:gridSpan w:val="2"/>
            <w:shd w:val="clear" w:color="auto" w:fill="FFFFFF" w:themeFill="background1"/>
          </w:tcPr>
          <w:p w14:paraId="5228FCAA" w14:textId="77777777" w:rsidR="00330795" w:rsidRPr="00DD1091" w:rsidRDefault="00330795" w:rsidP="006226B2">
            <w:pPr>
              <w:jc w:val="both"/>
              <w:rPr>
                <w:rFonts w:ascii="Times New Roman" w:eastAsiaTheme="minorHAnsi" w:hAnsi="Times New Roman"/>
                <w:sz w:val="20"/>
              </w:rPr>
            </w:pPr>
          </w:p>
        </w:tc>
        <w:tc>
          <w:tcPr>
            <w:tcW w:w="1218" w:type="pct"/>
            <w:gridSpan w:val="2"/>
            <w:shd w:val="clear" w:color="auto" w:fill="FFFFFF" w:themeFill="background1"/>
          </w:tcPr>
          <w:p w14:paraId="0971DCE7" w14:textId="77777777" w:rsidR="00330795" w:rsidRPr="00DD1091" w:rsidRDefault="00330795" w:rsidP="006226B2">
            <w:pPr>
              <w:jc w:val="both"/>
              <w:rPr>
                <w:rFonts w:ascii="Times New Roman" w:eastAsiaTheme="minorHAnsi" w:hAnsi="Times New Roman"/>
                <w:sz w:val="24"/>
                <w:szCs w:val="24"/>
              </w:rPr>
            </w:pPr>
          </w:p>
        </w:tc>
      </w:tr>
      <w:tr w:rsidR="00A40729" w:rsidRPr="00DD1091" w14:paraId="09D66CDC" w14:textId="77777777" w:rsidTr="00576B39">
        <w:trPr>
          <w:jc w:val="center"/>
        </w:trPr>
        <w:tc>
          <w:tcPr>
            <w:tcW w:w="1485" w:type="pct"/>
          </w:tcPr>
          <w:p w14:paraId="49B0D433" w14:textId="5AC61932" w:rsidR="00A40729" w:rsidRPr="00624D8A" w:rsidRDefault="006B4136" w:rsidP="00624D8A">
            <w:pPr>
              <w:pStyle w:val="ListParagraph"/>
              <w:numPr>
                <w:ilvl w:val="0"/>
                <w:numId w:val="19"/>
              </w:numPr>
              <w:rPr>
                <w:rFonts w:ascii="Times New Roman" w:eastAsia="Calibri" w:hAnsi="Times New Roman"/>
                <w:sz w:val="20"/>
              </w:rPr>
            </w:pPr>
            <w:r w:rsidRPr="006B4136">
              <w:rPr>
                <w:rFonts w:ascii="Times New Roman" w:eastAsia="Calibri" w:hAnsi="Times New Roman"/>
                <w:sz w:val="20"/>
              </w:rPr>
              <w:t>Participate virtually as a passive observer in the 2023-2024 Florida PIP Program via Zoom or provide documentation of past successful completion of the Florida PIP program. Appendix B includes a general schedule for these 6-sessions.</w:t>
            </w:r>
          </w:p>
        </w:tc>
        <w:tc>
          <w:tcPr>
            <w:tcW w:w="1107" w:type="pct"/>
            <w:gridSpan w:val="2"/>
            <w:shd w:val="clear" w:color="auto" w:fill="FFFFFF" w:themeFill="background1"/>
          </w:tcPr>
          <w:p w14:paraId="1FC972A2" w14:textId="4E8B5033" w:rsidR="00A40729" w:rsidRPr="00DD1091" w:rsidRDefault="00F52C14" w:rsidP="006226B2">
            <w:pPr>
              <w:rPr>
                <w:rFonts w:ascii="Times New Roman" w:eastAsiaTheme="minorHAnsi" w:hAnsi="Times New Roman"/>
                <w:sz w:val="20"/>
              </w:rPr>
            </w:pPr>
            <w:r w:rsidRPr="00F52C14">
              <w:rPr>
                <w:rFonts w:ascii="Times New Roman" w:eastAsiaTheme="minorHAnsi" w:hAnsi="Times New Roman"/>
                <w:sz w:val="20"/>
              </w:rPr>
              <w:t>September 2023-February 2024</w:t>
            </w:r>
          </w:p>
        </w:tc>
        <w:tc>
          <w:tcPr>
            <w:tcW w:w="1190" w:type="pct"/>
            <w:gridSpan w:val="2"/>
            <w:shd w:val="clear" w:color="auto" w:fill="FFFFFF" w:themeFill="background1"/>
          </w:tcPr>
          <w:p w14:paraId="0E3F7CFB" w14:textId="77777777" w:rsidR="00A40729" w:rsidRPr="00DD1091" w:rsidRDefault="00A40729" w:rsidP="006226B2">
            <w:pPr>
              <w:jc w:val="both"/>
              <w:rPr>
                <w:rFonts w:ascii="Times New Roman" w:eastAsiaTheme="minorHAnsi" w:hAnsi="Times New Roman"/>
                <w:sz w:val="20"/>
              </w:rPr>
            </w:pPr>
          </w:p>
        </w:tc>
        <w:tc>
          <w:tcPr>
            <w:tcW w:w="1218" w:type="pct"/>
            <w:gridSpan w:val="2"/>
            <w:shd w:val="clear" w:color="auto" w:fill="FFFFFF" w:themeFill="background1"/>
          </w:tcPr>
          <w:p w14:paraId="34AA71A4" w14:textId="77777777" w:rsidR="00A40729" w:rsidRPr="00DD1091" w:rsidRDefault="00A40729" w:rsidP="006226B2">
            <w:pPr>
              <w:jc w:val="both"/>
              <w:rPr>
                <w:rFonts w:ascii="Times New Roman" w:eastAsiaTheme="minorHAnsi" w:hAnsi="Times New Roman"/>
                <w:sz w:val="24"/>
                <w:szCs w:val="24"/>
              </w:rPr>
            </w:pPr>
          </w:p>
        </w:tc>
      </w:tr>
      <w:tr w:rsidR="00A40729" w:rsidRPr="00DD1091" w14:paraId="2DB1084C" w14:textId="77777777" w:rsidTr="00576B39">
        <w:trPr>
          <w:jc w:val="center"/>
        </w:trPr>
        <w:tc>
          <w:tcPr>
            <w:tcW w:w="1485" w:type="pct"/>
          </w:tcPr>
          <w:p w14:paraId="021AE3F4" w14:textId="5B70198C" w:rsidR="00A40729" w:rsidRPr="00624D8A" w:rsidRDefault="00D3122F" w:rsidP="00624D8A">
            <w:pPr>
              <w:pStyle w:val="ListParagraph"/>
              <w:numPr>
                <w:ilvl w:val="0"/>
                <w:numId w:val="19"/>
              </w:numPr>
              <w:rPr>
                <w:rFonts w:ascii="Times New Roman" w:eastAsia="Calibri" w:hAnsi="Times New Roman"/>
                <w:sz w:val="20"/>
              </w:rPr>
            </w:pPr>
            <w:r w:rsidRPr="00D3122F">
              <w:rPr>
                <w:rFonts w:ascii="Times New Roman" w:eastAsia="Calibri" w:hAnsi="Times New Roman"/>
                <w:sz w:val="20"/>
              </w:rPr>
              <w:t>Prepare initial draft curriculum and associated activity materials which would support someone with cognitive disabilities in preparing for PIP sessions 1-2, engaging in PIP sessions 1-2, and completing follow-up homework after PIP sessions 1-2.</w:t>
            </w:r>
          </w:p>
        </w:tc>
        <w:tc>
          <w:tcPr>
            <w:tcW w:w="1107" w:type="pct"/>
            <w:gridSpan w:val="2"/>
            <w:shd w:val="clear" w:color="auto" w:fill="FFFFFF" w:themeFill="background1"/>
          </w:tcPr>
          <w:p w14:paraId="5CA7CBAD" w14:textId="3C167198" w:rsidR="00A40729" w:rsidRPr="00DD1091" w:rsidRDefault="00936CEC" w:rsidP="006226B2">
            <w:pPr>
              <w:rPr>
                <w:rFonts w:ascii="Times New Roman" w:eastAsiaTheme="minorHAnsi" w:hAnsi="Times New Roman"/>
                <w:sz w:val="20"/>
              </w:rPr>
            </w:pPr>
            <w:r w:rsidRPr="00936CEC">
              <w:rPr>
                <w:rFonts w:ascii="Times New Roman" w:eastAsiaTheme="minorHAnsi" w:hAnsi="Times New Roman"/>
                <w:sz w:val="20"/>
              </w:rPr>
              <w:t>July 3, 2023-September 29, 2023</w:t>
            </w:r>
          </w:p>
        </w:tc>
        <w:tc>
          <w:tcPr>
            <w:tcW w:w="1190" w:type="pct"/>
            <w:gridSpan w:val="2"/>
            <w:shd w:val="clear" w:color="auto" w:fill="FFFFFF" w:themeFill="background1"/>
          </w:tcPr>
          <w:p w14:paraId="2C3D82FE" w14:textId="77777777" w:rsidR="00A40729" w:rsidRPr="00DD1091" w:rsidRDefault="00A40729" w:rsidP="006226B2">
            <w:pPr>
              <w:jc w:val="both"/>
              <w:rPr>
                <w:rFonts w:ascii="Times New Roman" w:eastAsiaTheme="minorHAnsi" w:hAnsi="Times New Roman"/>
                <w:sz w:val="20"/>
              </w:rPr>
            </w:pPr>
          </w:p>
        </w:tc>
        <w:tc>
          <w:tcPr>
            <w:tcW w:w="1218" w:type="pct"/>
            <w:gridSpan w:val="2"/>
            <w:shd w:val="clear" w:color="auto" w:fill="FFFFFF" w:themeFill="background1"/>
          </w:tcPr>
          <w:p w14:paraId="4ED71E44" w14:textId="77777777" w:rsidR="00A40729" w:rsidRPr="00DD1091" w:rsidRDefault="00A40729" w:rsidP="006226B2">
            <w:pPr>
              <w:jc w:val="both"/>
              <w:rPr>
                <w:rFonts w:ascii="Times New Roman" w:eastAsiaTheme="minorHAnsi" w:hAnsi="Times New Roman"/>
                <w:sz w:val="24"/>
                <w:szCs w:val="24"/>
              </w:rPr>
            </w:pPr>
          </w:p>
        </w:tc>
      </w:tr>
      <w:tr w:rsidR="007E34CB" w:rsidRPr="00DD1091" w14:paraId="50B05F52" w14:textId="77777777" w:rsidTr="00576B39">
        <w:trPr>
          <w:jc w:val="center"/>
        </w:trPr>
        <w:tc>
          <w:tcPr>
            <w:tcW w:w="1485" w:type="pct"/>
          </w:tcPr>
          <w:p w14:paraId="301BAE9D" w14:textId="002CE018" w:rsidR="007E34CB" w:rsidRPr="00624D8A" w:rsidRDefault="00D457CF" w:rsidP="00624D8A">
            <w:pPr>
              <w:pStyle w:val="ListParagraph"/>
              <w:numPr>
                <w:ilvl w:val="0"/>
                <w:numId w:val="19"/>
              </w:numPr>
              <w:rPr>
                <w:rFonts w:ascii="Times New Roman" w:eastAsia="Calibri" w:hAnsi="Times New Roman"/>
                <w:sz w:val="20"/>
              </w:rPr>
            </w:pPr>
            <w:r w:rsidRPr="00D457CF">
              <w:rPr>
                <w:rFonts w:ascii="Times New Roman" w:eastAsia="Calibri" w:hAnsi="Times New Roman"/>
                <w:sz w:val="20"/>
              </w:rPr>
              <w:t>Prepare initial draft curriculum and associated activity materials which would support someone with cognitive disabilities in preparing for PIP sessions 3-4, engaging in PIP sessions 3-4, and completing follow-up homework after PIP sessions 3-4.</w:t>
            </w:r>
          </w:p>
        </w:tc>
        <w:tc>
          <w:tcPr>
            <w:tcW w:w="1107" w:type="pct"/>
            <w:gridSpan w:val="2"/>
            <w:shd w:val="clear" w:color="auto" w:fill="FFFFFF" w:themeFill="background1"/>
          </w:tcPr>
          <w:p w14:paraId="31067FB9" w14:textId="024990F2" w:rsidR="007E34CB" w:rsidRPr="00DD1091" w:rsidRDefault="00EB2E3D" w:rsidP="006226B2">
            <w:pPr>
              <w:rPr>
                <w:rFonts w:ascii="Times New Roman" w:eastAsiaTheme="minorHAnsi" w:hAnsi="Times New Roman"/>
                <w:sz w:val="20"/>
              </w:rPr>
            </w:pPr>
            <w:r w:rsidRPr="00EB2E3D">
              <w:rPr>
                <w:rFonts w:ascii="Times New Roman" w:eastAsiaTheme="minorHAnsi" w:hAnsi="Times New Roman"/>
                <w:sz w:val="20"/>
              </w:rPr>
              <w:t>September 29, 2023-January 2, 2024</w:t>
            </w:r>
          </w:p>
        </w:tc>
        <w:tc>
          <w:tcPr>
            <w:tcW w:w="1190" w:type="pct"/>
            <w:gridSpan w:val="2"/>
            <w:shd w:val="clear" w:color="auto" w:fill="FFFFFF" w:themeFill="background1"/>
          </w:tcPr>
          <w:p w14:paraId="615EA902" w14:textId="77777777" w:rsidR="007E34CB" w:rsidRPr="00DD1091" w:rsidRDefault="007E34CB" w:rsidP="006226B2">
            <w:pPr>
              <w:jc w:val="both"/>
              <w:rPr>
                <w:rFonts w:ascii="Times New Roman" w:eastAsiaTheme="minorHAnsi" w:hAnsi="Times New Roman"/>
                <w:sz w:val="20"/>
              </w:rPr>
            </w:pPr>
          </w:p>
        </w:tc>
        <w:tc>
          <w:tcPr>
            <w:tcW w:w="1218" w:type="pct"/>
            <w:gridSpan w:val="2"/>
            <w:shd w:val="clear" w:color="auto" w:fill="FFFFFF" w:themeFill="background1"/>
          </w:tcPr>
          <w:p w14:paraId="0786928A" w14:textId="77777777" w:rsidR="007E34CB" w:rsidRPr="00DD1091" w:rsidRDefault="007E34CB" w:rsidP="006226B2">
            <w:pPr>
              <w:jc w:val="both"/>
              <w:rPr>
                <w:rFonts w:ascii="Times New Roman" w:eastAsiaTheme="minorHAnsi" w:hAnsi="Times New Roman"/>
                <w:sz w:val="24"/>
                <w:szCs w:val="24"/>
              </w:rPr>
            </w:pPr>
          </w:p>
        </w:tc>
      </w:tr>
      <w:tr w:rsidR="007E34CB" w:rsidRPr="00DD1091" w14:paraId="5A52EBC5" w14:textId="77777777" w:rsidTr="00576B39">
        <w:trPr>
          <w:jc w:val="center"/>
        </w:trPr>
        <w:tc>
          <w:tcPr>
            <w:tcW w:w="1485" w:type="pct"/>
          </w:tcPr>
          <w:p w14:paraId="7E3B47C4" w14:textId="5DA99DBB" w:rsidR="007E34CB" w:rsidRPr="00624D8A" w:rsidRDefault="00031A92" w:rsidP="00624D8A">
            <w:pPr>
              <w:pStyle w:val="ListParagraph"/>
              <w:numPr>
                <w:ilvl w:val="0"/>
                <w:numId w:val="19"/>
              </w:numPr>
              <w:rPr>
                <w:rFonts w:ascii="Times New Roman" w:eastAsia="Calibri" w:hAnsi="Times New Roman"/>
                <w:sz w:val="20"/>
              </w:rPr>
            </w:pPr>
            <w:r w:rsidRPr="00031A92">
              <w:rPr>
                <w:rFonts w:ascii="Times New Roman" w:eastAsia="Calibri" w:hAnsi="Times New Roman"/>
                <w:sz w:val="20"/>
              </w:rPr>
              <w:t xml:space="preserve">Prepare initial draft curriculum and associated activity materials which </w:t>
            </w:r>
            <w:r w:rsidRPr="00031A92">
              <w:rPr>
                <w:rFonts w:ascii="Times New Roman" w:eastAsia="Calibri" w:hAnsi="Times New Roman"/>
                <w:sz w:val="20"/>
              </w:rPr>
              <w:lastRenderedPageBreak/>
              <w:t>would support someone with cognitive disabilities in preparing for PIP sessions 5-6, engaging in PIP sessions 5-6, and completing follow-up homework after PIP sessions 5-6.</w:t>
            </w:r>
          </w:p>
        </w:tc>
        <w:tc>
          <w:tcPr>
            <w:tcW w:w="1107" w:type="pct"/>
            <w:gridSpan w:val="2"/>
            <w:shd w:val="clear" w:color="auto" w:fill="FFFFFF" w:themeFill="background1"/>
          </w:tcPr>
          <w:p w14:paraId="433D3126" w14:textId="216C104E" w:rsidR="007E34CB" w:rsidRPr="00DD1091" w:rsidRDefault="00D93A19" w:rsidP="006226B2">
            <w:pPr>
              <w:rPr>
                <w:rFonts w:ascii="Times New Roman" w:eastAsiaTheme="minorHAnsi" w:hAnsi="Times New Roman"/>
                <w:sz w:val="20"/>
              </w:rPr>
            </w:pPr>
            <w:r w:rsidRPr="00D93A19">
              <w:rPr>
                <w:rFonts w:ascii="Times New Roman" w:eastAsiaTheme="minorHAnsi" w:hAnsi="Times New Roman"/>
                <w:sz w:val="20"/>
              </w:rPr>
              <w:lastRenderedPageBreak/>
              <w:t>January 2, 2024-April 1, 2024</w:t>
            </w:r>
          </w:p>
        </w:tc>
        <w:tc>
          <w:tcPr>
            <w:tcW w:w="1190" w:type="pct"/>
            <w:gridSpan w:val="2"/>
            <w:shd w:val="clear" w:color="auto" w:fill="FFFFFF" w:themeFill="background1"/>
          </w:tcPr>
          <w:p w14:paraId="1D935DE4" w14:textId="77777777" w:rsidR="007E34CB" w:rsidRPr="00DD1091" w:rsidRDefault="007E34CB" w:rsidP="006226B2">
            <w:pPr>
              <w:jc w:val="both"/>
              <w:rPr>
                <w:rFonts w:ascii="Times New Roman" w:eastAsiaTheme="minorHAnsi" w:hAnsi="Times New Roman"/>
                <w:sz w:val="20"/>
              </w:rPr>
            </w:pPr>
          </w:p>
        </w:tc>
        <w:tc>
          <w:tcPr>
            <w:tcW w:w="1218" w:type="pct"/>
            <w:gridSpan w:val="2"/>
            <w:shd w:val="clear" w:color="auto" w:fill="FFFFFF" w:themeFill="background1"/>
          </w:tcPr>
          <w:p w14:paraId="3985BA90" w14:textId="77777777" w:rsidR="007E34CB" w:rsidRPr="00DD1091" w:rsidRDefault="007E34CB" w:rsidP="006226B2">
            <w:pPr>
              <w:jc w:val="both"/>
              <w:rPr>
                <w:rFonts w:ascii="Times New Roman" w:eastAsiaTheme="minorHAnsi" w:hAnsi="Times New Roman"/>
                <w:sz w:val="24"/>
                <w:szCs w:val="24"/>
              </w:rPr>
            </w:pPr>
          </w:p>
        </w:tc>
      </w:tr>
      <w:tr w:rsidR="00DD1091" w:rsidRPr="00DD1091" w14:paraId="20040CC3" w14:textId="77777777" w:rsidTr="00576B39">
        <w:trPr>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D9D9D9"/>
          </w:tcPr>
          <w:p w14:paraId="2842A6C1" w14:textId="7F7B05C4" w:rsidR="00DD1091" w:rsidRPr="00DD1091" w:rsidRDefault="00513714" w:rsidP="00A43062">
            <w:pPr>
              <w:numPr>
                <w:ilvl w:val="0"/>
                <w:numId w:val="13"/>
              </w:numPr>
              <w:spacing w:line="259" w:lineRule="auto"/>
              <w:contextualSpacing/>
              <w:jc w:val="both"/>
              <w:rPr>
                <w:rFonts w:ascii="Times New Roman" w:eastAsiaTheme="minorHAnsi" w:hAnsi="Times New Roman"/>
                <w:sz w:val="24"/>
                <w:szCs w:val="24"/>
              </w:rPr>
            </w:pPr>
            <w:r w:rsidRPr="00513714">
              <w:rPr>
                <w:rFonts w:ascii="Times New Roman" w:eastAsiaTheme="minorHAnsi" w:hAnsi="Times New Roman"/>
                <w:sz w:val="24"/>
                <w:szCs w:val="24"/>
              </w:rPr>
              <w:t>Revise the draft curriculum and associated activity materials consistent with FDDC staff input received.</w:t>
            </w:r>
          </w:p>
        </w:tc>
      </w:tr>
      <w:tr w:rsidR="00CB7589" w:rsidRPr="00DD1091" w14:paraId="5D4886E0" w14:textId="77777777" w:rsidTr="00576B39">
        <w:trPr>
          <w:jc w:val="center"/>
        </w:trPr>
        <w:tc>
          <w:tcPr>
            <w:tcW w:w="1485" w:type="pct"/>
            <w:tcBorders>
              <w:top w:val="double" w:sz="4" w:space="0" w:color="auto"/>
            </w:tcBorders>
            <w:shd w:val="clear" w:color="auto" w:fill="D9D9D9"/>
          </w:tcPr>
          <w:p w14:paraId="566A55BA" w14:textId="150C2DB8" w:rsidR="00DD1091" w:rsidRPr="00DD1091" w:rsidRDefault="00361AF1" w:rsidP="00DD1091">
            <w:pPr>
              <w:jc w:val="center"/>
              <w:rPr>
                <w:rFonts w:ascii="Times New Roman" w:eastAsiaTheme="minorHAnsi" w:hAnsi="Times New Roman"/>
                <w:sz w:val="20"/>
              </w:rPr>
            </w:pPr>
            <w:r>
              <w:rPr>
                <w:rFonts w:ascii="Times New Roman" w:hAnsi="Times New Roman"/>
                <w:sz w:val="20"/>
              </w:rPr>
              <w:t xml:space="preserve">Scope of Work Prescribed </w:t>
            </w:r>
            <w:r w:rsidRPr="00DD1091">
              <w:rPr>
                <w:rFonts w:ascii="Times New Roman" w:eastAsiaTheme="minorHAnsi" w:hAnsi="Times New Roman"/>
                <w:sz w:val="20"/>
              </w:rPr>
              <w:t xml:space="preserve">Tasks </w:t>
            </w:r>
          </w:p>
        </w:tc>
        <w:tc>
          <w:tcPr>
            <w:tcW w:w="1107" w:type="pct"/>
            <w:gridSpan w:val="2"/>
            <w:tcBorders>
              <w:top w:val="double" w:sz="4" w:space="0" w:color="auto"/>
              <w:bottom w:val="single" w:sz="4" w:space="0" w:color="auto"/>
            </w:tcBorders>
            <w:shd w:val="clear" w:color="auto" w:fill="D9D9D9"/>
          </w:tcPr>
          <w:p w14:paraId="4867A5F3"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190" w:type="pct"/>
            <w:gridSpan w:val="2"/>
            <w:tcBorders>
              <w:top w:val="double" w:sz="4" w:space="0" w:color="auto"/>
              <w:bottom w:val="single" w:sz="4" w:space="0" w:color="auto"/>
            </w:tcBorders>
            <w:shd w:val="clear" w:color="auto" w:fill="D9D9D9"/>
          </w:tcPr>
          <w:p w14:paraId="4B562BE6"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18" w:type="pct"/>
            <w:gridSpan w:val="2"/>
            <w:tcBorders>
              <w:top w:val="double" w:sz="4" w:space="0" w:color="auto"/>
              <w:bottom w:val="single" w:sz="4" w:space="0" w:color="auto"/>
            </w:tcBorders>
            <w:shd w:val="clear" w:color="auto" w:fill="D9D9D9"/>
          </w:tcPr>
          <w:p w14:paraId="43DF017A" w14:textId="026C3180" w:rsidR="00DD1091" w:rsidRPr="00DD1091" w:rsidRDefault="001A26C5" w:rsidP="00DD1091">
            <w:pPr>
              <w:jc w:val="center"/>
              <w:rPr>
                <w:rFonts w:ascii="Times New Roman" w:eastAsiaTheme="minorHAnsi" w:hAnsi="Times New Roman"/>
                <w:sz w:val="20"/>
              </w:rPr>
            </w:pPr>
            <w:r>
              <w:rPr>
                <w:rFonts w:ascii="Times New Roman" w:eastAsiaTheme="minorHAnsi" w:hAnsi="Times New Roman"/>
                <w:sz w:val="20"/>
              </w:rPr>
              <w:t>Bidde</w:t>
            </w:r>
            <w:r w:rsidR="001219F8">
              <w:rPr>
                <w:rFonts w:ascii="Times New Roman" w:eastAsiaTheme="minorHAnsi" w:hAnsi="Times New Roman"/>
                <w:sz w:val="20"/>
              </w:rPr>
              <w:t>r’s Qualifications to Deliver the Planned Scope of Work and Services</w:t>
            </w:r>
          </w:p>
        </w:tc>
      </w:tr>
      <w:tr w:rsidR="00DD1091" w:rsidRPr="00DD1091" w14:paraId="6EDEB553" w14:textId="77777777" w:rsidTr="00576B39">
        <w:trPr>
          <w:jc w:val="center"/>
        </w:trPr>
        <w:tc>
          <w:tcPr>
            <w:tcW w:w="1485" w:type="pct"/>
          </w:tcPr>
          <w:p w14:paraId="426B2C3F" w14:textId="290CCBA7" w:rsidR="00DD1091" w:rsidRPr="00624D8A" w:rsidRDefault="00056D1E" w:rsidP="00624D8A">
            <w:pPr>
              <w:pStyle w:val="ListParagraph"/>
              <w:numPr>
                <w:ilvl w:val="0"/>
                <w:numId w:val="18"/>
              </w:numPr>
              <w:tabs>
                <w:tab w:val="left" w:pos="420"/>
              </w:tabs>
              <w:rPr>
                <w:rFonts w:ascii="Times New Roman" w:eastAsia="Calibri" w:hAnsi="Times New Roman"/>
                <w:sz w:val="20"/>
              </w:rPr>
            </w:pPr>
            <w:r w:rsidRPr="00056D1E">
              <w:rPr>
                <w:rFonts w:ascii="Times New Roman" w:eastAsia="Calibri" w:hAnsi="Times New Roman"/>
                <w:sz w:val="20"/>
              </w:rPr>
              <w:t>Submit the revised draft curriculum and associated activity materials incorporating FDDC staff input for PIP Sessions 1-2.</w:t>
            </w:r>
          </w:p>
        </w:tc>
        <w:tc>
          <w:tcPr>
            <w:tcW w:w="1107" w:type="pct"/>
            <w:gridSpan w:val="2"/>
            <w:shd w:val="clear" w:color="auto" w:fill="FFFFFF" w:themeFill="background1"/>
          </w:tcPr>
          <w:p w14:paraId="248D43CE" w14:textId="6E8ED4F3" w:rsidR="00DD1091" w:rsidRPr="00DD1091" w:rsidRDefault="006A10F4" w:rsidP="001219F8">
            <w:pPr>
              <w:rPr>
                <w:rFonts w:ascii="Times New Roman" w:eastAsiaTheme="minorHAnsi" w:hAnsi="Times New Roman"/>
                <w:sz w:val="20"/>
              </w:rPr>
            </w:pPr>
            <w:r w:rsidRPr="006A10F4">
              <w:rPr>
                <w:rFonts w:ascii="Times New Roman" w:eastAsiaTheme="minorHAnsi" w:hAnsi="Times New Roman"/>
                <w:sz w:val="20"/>
              </w:rPr>
              <w:t>November 15, 2023</w:t>
            </w:r>
          </w:p>
        </w:tc>
        <w:tc>
          <w:tcPr>
            <w:tcW w:w="1190" w:type="pct"/>
            <w:gridSpan w:val="2"/>
            <w:shd w:val="clear" w:color="auto" w:fill="FFFFFF" w:themeFill="background1"/>
          </w:tcPr>
          <w:p w14:paraId="5A6F0449" w14:textId="77777777" w:rsidR="00DD1091" w:rsidRPr="00DD1091" w:rsidRDefault="00DD1091" w:rsidP="00DD1091">
            <w:pPr>
              <w:jc w:val="both"/>
              <w:rPr>
                <w:rFonts w:ascii="Times New Roman" w:eastAsiaTheme="minorHAnsi" w:hAnsi="Times New Roman"/>
                <w:sz w:val="20"/>
              </w:rPr>
            </w:pPr>
          </w:p>
        </w:tc>
        <w:tc>
          <w:tcPr>
            <w:tcW w:w="1218" w:type="pct"/>
            <w:gridSpan w:val="2"/>
            <w:shd w:val="clear" w:color="auto" w:fill="FFFFFF" w:themeFill="background1"/>
          </w:tcPr>
          <w:p w14:paraId="7004452D" w14:textId="77777777" w:rsidR="00DD1091" w:rsidRPr="00DD1091" w:rsidRDefault="00DD1091" w:rsidP="00DD1091">
            <w:pPr>
              <w:jc w:val="both"/>
              <w:rPr>
                <w:rFonts w:ascii="Times New Roman" w:eastAsiaTheme="minorHAnsi" w:hAnsi="Times New Roman"/>
                <w:sz w:val="24"/>
                <w:szCs w:val="24"/>
              </w:rPr>
            </w:pPr>
          </w:p>
        </w:tc>
      </w:tr>
      <w:tr w:rsidR="008A07F6" w:rsidRPr="00DD1091" w14:paraId="4427A11D" w14:textId="77777777" w:rsidTr="00576B39">
        <w:trPr>
          <w:jc w:val="center"/>
        </w:trPr>
        <w:tc>
          <w:tcPr>
            <w:tcW w:w="1485" w:type="pct"/>
          </w:tcPr>
          <w:p w14:paraId="5D0D62BE" w14:textId="0682413F" w:rsidR="008A07F6" w:rsidRPr="00624D8A" w:rsidRDefault="00A10C3E" w:rsidP="00624D8A">
            <w:pPr>
              <w:pStyle w:val="ListParagraph"/>
              <w:numPr>
                <w:ilvl w:val="0"/>
                <w:numId w:val="18"/>
              </w:numPr>
              <w:rPr>
                <w:rFonts w:ascii="Times New Roman" w:eastAsia="Calibri" w:hAnsi="Times New Roman"/>
                <w:sz w:val="20"/>
              </w:rPr>
            </w:pPr>
            <w:r w:rsidRPr="00A10C3E">
              <w:rPr>
                <w:rFonts w:ascii="Times New Roman" w:eastAsia="Calibri" w:hAnsi="Times New Roman"/>
                <w:sz w:val="20"/>
              </w:rPr>
              <w:t>Submit the revised draft curriculum and associated activity materials incorporating FDDC staff input for PIP Sessions 3-4.</w:t>
            </w:r>
          </w:p>
        </w:tc>
        <w:tc>
          <w:tcPr>
            <w:tcW w:w="1107" w:type="pct"/>
            <w:gridSpan w:val="2"/>
            <w:shd w:val="clear" w:color="auto" w:fill="FFFFFF" w:themeFill="background1"/>
          </w:tcPr>
          <w:p w14:paraId="6591F7A6" w14:textId="51FCD7BB" w:rsidR="008A07F6" w:rsidRPr="00DD1091" w:rsidRDefault="00D43FCB" w:rsidP="001219F8">
            <w:pPr>
              <w:rPr>
                <w:rFonts w:ascii="Times New Roman" w:eastAsiaTheme="minorHAnsi" w:hAnsi="Times New Roman"/>
                <w:sz w:val="20"/>
              </w:rPr>
            </w:pPr>
            <w:r w:rsidRPr="00D43FCB">
              <w:rPr>
                <w:rFonts w:ascii="Times New Roman" w:eastAsiaTheme="minorHAnsi" w:hAnsi="Times New Roman"/>
                <w:sz w:val="20"/>
              </w:rPr>
              <w:t>February 15, 2024</w:t>
            </w:r>
          </w:p>
        </w:tc>
        <w:tc>
          <w:tcPr>
            <w:tcW w:w="1190" w:type="pct"/>
            <w:gridSpan w:val="2"/>
            <w:shd w:val="clear" w:color="auto" w:fill="FFFFFF" w:themeFill="background1"/>
          </w:tcPr>
          <w:p w14:paraId="2BD69956" w14:textId="77777777" w:rsidR="008A07F6" w:rsidRPr="00DD1091" w:rsidRDefault="008A07F6" w:rsidP="00DD1091">
            <w:pPr>
              <w:jc w:val="both"/>
              <w:rPr>
                <w:rFonts w:ascii="Times New Roman" w:eastAsiaTheme="minorHAnsi" w:hAnsi="Times New Roman"/>
                <w:sz w:val="20"/>
              </w:rPr>
            </w:pPr>
          </w:p>
        </w:tc>
        <w:tc>
          <w:tcPr>
            <w:tcW w:w="1218" w:type="pct"/>
            <w:gridSpan w:val="2"/>
            <w:shd w:val="clear" w:color="auto" w:fill="FFFFFF" w:themeFill="background1"/>
          </w:tcPr>
          <w:p w14:paraId="62C53FA6" w14:textId="77777777" w:rsidR="008A07F6" w:rsidRPr="00DD1091" w:rsidRDefault="008A07F6" w:rsidP="00DD1091">
            <w:pPr>
              <w:jc w:val="both"/>
              <w:rPr>
                <w:rFonts w:ascii="Times New Roman" w:eastAsiaTheme="minorHAnsi" w:hAnsi="Times New Roman"/>
                <w:sz w:val="24"/>
                <w:szCs w:val="24"/>
              </w:rPr>
            </w:pPr>
          </w:p>
        </w:tc>
      </w:tr>
      <w:tr w:rsidR="00067E56" w:rsidRPr="00DD1091" w14:paraId="652AE0A7" w14:textId="77777777" w:rsidTr="00576B39">
        <w:trPr>
          <w:jc w:val="center"/>
        </w:trPr>
        <w:tc>
          <w:tcPr>
            <w:tcW w:w="1485" w:type="pct"/>
          </w:tcPr>
          <w:p w14:paraId="3E2461DC" w14:textId="7F0409CA" w:rsidR="00067E56" w:rsidRPr="00624D8A" w:rsidRDefault="003E5800" w:rsidP="00624D8A">
            <w:pPr>
              <w:pStyle w:val="ListParagraph"/>
              <w:numPr>
                <w:ilvl w:val="0"/>
                <w:numId w:val="18"/>
              </w:numPr>
              <w:rPr>
                <w:rFonts w:ascii="Times New Roman" w:eastAsia="Calibri" w:hAnsi="Times New Roman"/>
                <w:sz w:val="20"/>
              </w:rPr>
            </w:pPr>
            <w:r w:rsidRPr="003E5800">
              <w:rPr>
                <w:rFonts w:ascii="Times New Roman" w:eastAsia="Calibri" w:hAnsi="Times New Roman"/>
                <w:sz w:val="20"/>
              </w:rPr>
              <w:t>Submit the revised draft curriculum and associated activity materials incorporating FDDC staff input for PIP Sessions 5-6.</w:t>
            </w:r>
          </w:p>
        </w:tc>
        <w:tc>
          <w:tcPr>
            <w:tcW w:w="1107" w:type="pct"/>
            <w:gridSpan w:val="2"/>
            <w:shd w:val="clear" w:color="auto" w:fill="FFFFFF" w:themeFill="background1"/>
          </w:tcPr>
          <w:p w14:paraId="14CB0FF6" w14:textId="122CDAA4" w:rsidR="00067E56" w:rsidRPr="00DD1091" w:rsidRDefault="0063252F" w:rsidP="001219F8">
            <w:pPr>
              <w:rPr>
                <w:rFonts w:ascii="Times New Roman" w:eastAsiaTheme="minorHAnsi" w:hAnsi="Times New Roman"/>
                <w:sz w:val="20"/>
              </w:rPr>
            </w:pPr>
            <w:r w:rsidRPr="0063252F">
              <w:rPr>
                <w:rFonts w:ascii="Times New Roman" w:eastAsiaTheme="minorHAnsi" w:hAnsi="Times New Roman"/>
                <w:sz w:val="20"/>
              </w:rPr>
              <w:t>May 15, 2024</w:t>
            </w:r>
          </w:p>
        </w:tc>
        <w:tc>
          <w:tcPr>
            <w:tcW w:w="1190" w:type="pct"/>
            <w:gridSpan w:val="2"/>
            <w:shd w:val="clear" w:color="auto" w:fill="FFFFFF" w:themeFill="background1"/>
          </w:tcPr>
          <w:p w14:paraId="4D301E71" w14:textId="77777777" w:rsidR="00067E56" w:rsidRPr="00DD1091" w:rsidRDefault="00067E56" w:rsidP="00DD1091">
            <w:pPr>
              <w:jc w:val="both"/>
              <w:rPr>
                <w:rFonts w:ascii="Times New Roman" w:eastAsiaTheme="minorHAnsi" w:hAnsi="Times New Roman"/>
                <w:sz w:val="20"/>
              </w:rPr>
            </w:pPr>
          </w:p>
        </w:tc>
        <w:tc>
          <w:tcPr>
            <w:tcW w:w="1218" w:type="pct"/>
            <w:gridSpan w:val="2"/>
            <w:shd w:val="clear" w:color="auto" w:fill="FFFFFF" w:themeFill="background1"/>
          </w:tcPr>
          <w:p w14:paraId="4A0CB93B" w14:textId="77777777" w:rsidR="00067E56" w:rsidRPr="00DD1091" w:rsidRDefault="00067E56" w:rsidP="00DD1091">
            <w:pPr>
              <w:jc w:val="both"/>
              <w:rPr>
                <w:rFonts w:ascii="Times New Roman" w:eastAsiaTheme="minorHAnsi" w:hAnsi="Times New Roman"/>
                <w:sz w:val="24"/>
                <w:szCs w:val="24"/>
              </w:rPr>
            </w:pPr>
          </w:p>
        </w:tc>
      </w:tr>
      <w:tr w:rsidR="00DD1091" w:rsidRPr="00DD1091" w14:paraId="51B8329E" w14:textId="77777777" w:rsidTr="00576B39">
        <w:trPr>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cPr>
          <w:p w14:paraId="5E3927C9" w14:textId="64EBD5D4" w:rsidR="00DD1091" w:rsidRPr="00DD1091" w:rsidRDefault="00692190" w:rsidP="00A43062">
            <w:pPr>
              <w:numPr>
                <w:ilvl w:val="0"/>
                <w:numId w:val="13"/>
              </w:numPr>
              <w:spacing w:line="259" w:lineRule="auto"/>
              <w:contextualSpacing/>
              <w:jc w:val="both"/>
              <w:rPr>
                <w:rFonts w:ascii="Times New Roman" w:eastAsiaTheme="minorHAnsi" w:hAnsi="Times New Roman"/>
                <w:sz w:val="24"/>
                <w:szCs w:val="24"/>
              </w:rPr>
            </w:pPr>
            <w:r w:rsidRPr="00692190">
              <w:rPr>
                <w:rFonts w:ascii="Times New Roman" w:eastAsiaTheme="minorHAnsi" w:hAnsi="Times New Roman"/>
                <w:sz w:val="24"/>
                <w:szCs w:val="24"/>
              </w:rPr>
              <w:t>Conduct structured interviews with minimally two people with moderate-to-severe cognitive developmental disabilities who are at a Grade 2-3 reading level or below, two family members of people with moderate-to-severe cognitive developmental disabilities who are at a Grade 2-3 reading level or below, two special educators who serve students with moderate-to-severe cognitive developmental disabilities who are at a Grade 2-3 reading level or below, and one speech-language pathologist and/or professional with an expert literacy background relating to people with moderate-to- severe cognitive developmental disabilities who are at a Grade 2-3 reading level or below, to obtain input on the curriculum and associated activity materials which would support someone with cognitive disabilities in preparing for PIP sessions 1-6, engaging in PIP sessions 1-6, and completing follow-up homework after PIP sessions 1-6. Structured interviews would begin following integration of all FDDC staff revisions and with FDDC staff approval and after sufficient time has been allowed for curriculum review by these seven identified individuals. Structured interview participants may include the same individuals identified as advisory committee members, but the seven structured interview participants are not required to be the same individuals. For those completing structured interviews, their time reviewing the curriculum itself in preparation for the structured interviews could be paid on a consultant basis. Structured interviews should be conducted individually for all seven required participants.</w:t>
            </w:r>
            <w:r w:rsidR="00CF3F74">
              <w:t xml:space="preserve"> </w:t>
            </w:r>
            <w:r w:rsidR="00CF3F74" w:rsidRPr="00CF3F74">
              <w:rPr>
                <w:rFonts w:ascii="Times New Roman" w:eastAsiaTheme="minorHAnsi" w:hAnsi="Times New Roman"/>
                <w:sz w:val="24"/>
                <w:szCs w:val="24"/>
              </w:rPr>
              <w:t>(January 2, 2024-September 30, 2024)</w:t>
            </w:r>
          </w:p>
        </w:tc>
      </w:tr>
      <w:tr w:rsidR="00CB7589" w:rsidRPr="00DD1091" w14:paraId="3164343F" w14:textId="77777777" w:rsidTr="00576B39">
        <w:trPr>
          <w:jc w:val="center"/>
        </w:trPr>
        <w:tc>
          <w:tcPr>
            <w:tcW w:w="1485" w:type="pct"/>
            <w:tcBorders>
              <w:top w:val="double" w:sz="4" w:space="0" w:color="auto"/>
            </w:tcBorders>
            <w:shd w:val="clear" w:color="auto" w:fill="D9D9D9"/>
          </w:tcPr>
          <w:p w14:paraId="227AC71E" w14:textId="573C0EDB" w:rsidR="00DD1091" w:rsidRPr="00DD1091" w:rsidRDefault="00361AF1" w:rsidP="00DD1091">
            <w:pPr>
              <w:jc w:val="center"/>
              <w:rPr>
                <w:rFonts w:ascii="Times New Roman" w:eastAsiaTheme="minorHAnsi" w:hAnsi="Times New Roman"/>
                <w:sz w:val="20"/>
              </w:rPr>
            </w:pPr>
            <w:r>
              <w:rPr>
                <w:rFonts w:ascii="Times New Roman" w:hAnsi="Times New Roman"/>
                <w:sz w:val="20"/>
              </w:rPr>
              <w:lastRenderedPageBreak/>
              <w:t xml:space="preserve">Scope of Work Prescribed </w:t>
            </w:r>
            <w:r w:rsidRPr="00DD1091">
              <w:rPr>
                <w:rFonts w:ascii="Times New Roman" w:eastAsiaTheme="minorHAnsi" w:hAnsi="Times New Roman"/>
                <w:sz w:val="20"/>
              </w:rPr>
              <w:t>Tasks</w:t>
            </w:r>
          </w:p>
        </w:tc>
        <w:tc>
          <w:tcPr>
            <w:tcW w:w="1107" w:type="pct"/>
            <w:gridSpan w:val="2"/>
            <w:tcBorders>
              <w:top w:val="double" w:sz="4" w:space="0" w:color="auto"/>
              <w:bottom w:val="single" w:sz="4" w:space="0" w:color="auto"/>
            </w:tcBorders>
            <w:shd w:val="clear" w:color="auto" w:fill="D9D9D9"/>
          </w:tcPr>
          <w:p w14:paraId="5B359D11"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Timelines</w:t>
            </w:r>
          </w:p>
        </w:tc>
        <w:tc>
          <w:tcPr>
            <w:tcW w:w="1190" w:type="pct"/>
            <w:gridSpan w:val="2"/>
            <w:tcBorders>
              <w:top w:val="double" w:sz="4" w:space="0" w:color="auto"/>
              <w:bottom w:val="single" w:sz="4" w:space="0" w:color="auto"/>
            </w:tcBorders>
            <w:shd w:val="clear" w:color="auto" w:fill="D9D9D9"/>
          </w:tcPr>
          <w:p w14:paraId="32D786D8" w14:textId="77777777" w:rsidR="00DD1091" w:rsidRPr="00DD1091" w:rsidRDefault="00DD1091" w:rsidP="00DD1091">
            <w:pPr>
              <w:jc w:val="center"/>
              <w:rPr>
                <w:rFonts w:ascii="Times New Roman" w:eastAsiaTheme="minorHAnsi" w:hAnsi="Times New Roman"/>
                <w:sz w:val="20"/>
              </w:rPr>
            </w:pPr>
            <w:r w:rsidRPr="00DD1091">
              <w:rPr>
                <w:rFonts w:ascii="Times New Roman" w:eastAsiaTheme="minorHAnsi" w:hAnsi="Times New Roman"/>
                <w:sz w:val="20"/>
              </w:rPr>
              <w:t>Person(s) Responsible</w:t>
            </w:r>
          </w:p>
        </w:tc>
        <w:tc>
          <w:tcPr>
            <w:tcW w:w="1218" w:type="pct"/>
            <w:gridSpan w:val="2"/>
            <w:tcBorders>
              <w:top w:val="double" w:sz="4" w:space="0" w:color="auto"/>
              <w:bottom w:val="single" w:sz="4" w:space="0" w:color="auto"/>
            </w:tcBorders>
            <w:shd w:val="clear" w:color="auto" w:fill="D9D9D9"/>
          </w:tcPr>
          <w:p w14:paraId="115CD501" w14:textId="0BF749B0" w:rsidR="00DD1091" w:rsidRPr="00DD1091" w:rsidRDefault="001A26C5" w:rsidP="001219F8">
            <w:pPr>
              <w:jc w:val="center"/>
              <w:rPr>
                <w:rFonts w:ascii="Times New Roman" w:eastAsiaTheme="minorHAnsi" w:hAnsi="Times New Roman"/>
                <w:sz w:val="20"/>
              </w:rPr>
            </w:pPr>
            <w:r>
              <w:rPr>
                <w:rFonts w:ascii="Times New Roman" w:eastAsiaTheme="minorHAnsi" w:hAnsi="Times New Roman"/>
                <w:sz w:val="20"/>
              </w:rPr>
              <w:t>Bidde</w:t>
            </w:r>
            <w:r w:rsidR="001219F8">
              <w:rPr>
                <w:rFonts w:ascii="Times New Roman" w:eastAsiaTheme="minorHAnsi" w:hAnsi="Times New Roman"/>
                <w:sz w:val="20"/>
              </w:rPr>
              <w:t>r’s Qualifications to Deliver the Planned Scope of Work and Services</w:t>
            </w:r>
          </w:p>
        </w:tc>
      </w:tr>
      <w:tr w:rsidR="00DD1091" w:rsidRPr="00DD1091" w14:paraId="529DBC2C" w14:textId="77777777" w:rsidTr="00576B39">
        <w:trPr>
          <w:jc w:val="center"/>
        </w:trPr>
        <w:tc>
          <w:tcPr>
            <w:tcW w:w="1485" w:type="pct"/>
          </w:tcPr>
          <w:p w14:paraId="6C352728" w14:textId="0DE7BFAB" w:rsidR="00DD1091" w:rsidRPr="00624D8A" w:rsidRDefault="004359A3" w:rsidP="00624D8A">
            <w:pPr>
              <w:pStyle w:val="ListParagraph"/>
              <w:numPr>
                <w:ilvl w:val="0"/>
                <w:numId w:val="17"/>
              </w:numPr>
              <w:rPr>
                <w:rFonts w:ascii="Times New Roman" w:eastAsia="Calibri" w:hAnsi="Times New Roman"/>
                <w:sz w:val="20"/>
              </w:rPr>
            </w:pPr>
            <w:r w:rsidRPr="004359A3">
              <w:rPr>
                <w:rFonts w:ascii="Times New Roman" w:eastAsia="Calibri" w:hAnsi="Times New Roman"/>
                <w:sz w:val="20"/>
              </w:rPr>
              <w:t>Conduct structured interviews with each of the seven individuals identified based on the criteria identified above to obtain input on draft curriculum and associated activity materials which would support someone with cognitive disabilities in preparing for PIP Sessions 1-2, engaging in PIP sessions 1-2, and completing follow-up homework after PIP Sessions 1-2.</w:t>
            </w:r>
          </w:p>
        </w:tc>
        <w:tc>
          <w:tcPr>
            <w:tcW w:w="1107" w:type="pct"/>
            <w:gridSpan w:val="2"/>
          </w:tcPr>
          <w:p w14:paraId="4E2C144E" w14:textId="6CBEF339" w:rsidR="00DD1091" w:rsidRPr="00DD1091" w:rsidRDefault="00C66847" w:rsidP="001219F8">
            <w:pPr>
              <w:rPr>
                <w:rFonts w:ascii="Times New Roman" w:eastAsiaTheme="minorHAnsi" w:hAnsi="Times New Roman"/>
                <w:sz w:val="20"/>
              </w:rPr>
            </w:pPr>
            <w:r w:rsidRPr="00C66847">
              <w:rPr>
                <w:rFonts w:ascii="Times New Roman" w:eastAsiaTheme="minorHAnsi" w:hAnsi="Times New Roman"/>
                <w:sz w:val="20"/>
              </w:rPr>
              <w:t>January 2, 2024</w:t>
            </w:r>
          </w:p>
        </w:tc>
        <w:tc>
          <w:tcPr>
            <w:tcW w:w="1190" w:type="pct"/>
            <w:gridSpan w:val="2"/>
          </w:tcPr>
          <w:p w14:paraId="0C13C809" w14:textId="77777777" w:rsidR="00DD1091" w:rsidRPr="00DD1091" w:rsidRDefault="00DD1091" w:rsidP="00DD1091">
            <w:pPr>
              <w:jc w:val="both"/>
              <w:rPr>
                <w:rFonts w:ascii="Times New Roman" w:eastAsiaTheme="minorHAnsi" w:hAnsi="Times New Roman"/>
                <w:sz w:val="24"/>
                <w:szCs w:val="24"/>
              </w:rPr>
            </w:pPr>
          </w:p>
        </w:tc>
        <w:tc>
          <w:tcPr>
            <w:tcW w:w="1218" w:type="pct"/>
            <w:gridSpan w:val="2"/>
          </w:tcPr>
          <w:p w14:paraId="6DEDB09F" w14:textId="77777777" w:rsidR="00DD1091" w:rsidRPr="00DD1091" w:rsidRDefault="00DD1091" w:rsidP="00DD1091">
            <w:pPr>
              <w:jc w:val="both"/>
              <w:rPr>
                <w:rFonts w:ascii="Times New Roman" w:eastAsiaTheme="minorHAnsi" w:hAnsi="Times New Roman"/>
                <w:sz w:val="24"/>
                <w:szCs w:val="24"/>
              </w:rPr>
            </w:pPr>
          </w:p>
        </w:tc>
      </w:tr>
      <w:tr w:rsidR="00DD1091" w:rsidRPr="00DD1091" w14:paraId="3B4B6DC6" w14:textId="77777777" w:rsidTr="00576B39">
        <w:trPr>
          <w:jc w:val="center"/>
        </w:trPr>
        <w:tc>
          <w:tcPr>
            <w:tcW w:w="1485" w:type="pct"/>
          </w:tcPr>
          <w:p w14:paraId="0848B9EE" w14:textId="1B2DF348" w:rsidR="00DD1091" w:rsidRPr="00624D8A" w:rsidRDefault="00AB617D" w:rsidP="00624D8A">
            <w:pPr>
              <w:pStyle w:val="ListParagraph"/>
              <w:numPr>
                <w:ilvl w:val="0"/>
                <w:numId w:val="17"/>
              </w:numPr>
              <w:rPr>
                <w:rFonts w:ascii="Times New Roman" w:eastAsia="Calibri" w:hAnsi="Times New Roman"/>
                <w:sz w:val="20"/>
              </w:rPr>
            </w:pPr>
            <w:r w:rsidRPr="00AB617D">
              <w:rPr>
                <w:rFonts w:ascii="Times New Roman" w:eastAsia="Calibri" w:hAnsi="Times New Roman"/>
                <w:sz w:val="20"/>
              </w:rPr>
              <w:t>Conduct structured interviews with each of the seven individuals identified based on the criteria identified above to obtain input on draft curriculum and associated activity materials which would support someone with cognitive disabilities in preparing for PIP Sessions 3-4, engaging in PIP Sessions 3-4, and completing follow-up homework after PIP sessions 3-4 which incorporate all FDDC staff directed revisions.</w:t>
            </w:r>
          </w:p>
        </w:tc>
        <w:tc>
          <w:tcPr>
            <w:tcW w:w="1107" w:type="pct"/>
            <w:gridSpan w:val="2"/>
          </w:tcPr>
          <w:p w14:paraId="6911A00C" w14:textId="28072AA3" w:rsidR="00DD1091" w:rsidRPr="00DD1091" w:rsidRDefault="00072630" w:rsidP="001219F8">
            <w:pPr>
              <w:rPr>
                <w:rFonts w:ascii="Times New Roman" w:eastAsiaTheme="minorHAnsi" w:hAnsi="Times New Roman"/>
                <w:sz w:val="20"/>
              </w:rPr>
            </w:pPr>
            <w:r w:rsidRPr="00072630">
              <w:rPr>
                <w:rFonts w:ascii="Times New Roman" w:eastAsiaTheme="minorHAnsi" w:hAnsi="Times New Roman"/>
                <w:sz w:val="20"/>
              </w:rPr>
              <w:t>April 1, 2024</w:t>
            </w:r>
          </w:p>
        </w:tc>
        <w:tc>
          <w:tcPr>
            <w:tcW w:w="1190" w:type="pct"/>
            <w:gridSpan w:val="2"/>
          </w:tcPr>
          <w:p w14:paraId="6435DC3A" w14:textId="77777777" w:rsidR="00DD1091" w:rsidRPr="00DD1091" w:rsidRDefault="00DD1091" w:rsidP="00DD1091">
            <w:pPr>
              <w:jc w:val="both"/>
              <w:rPr>
                <w:rFonts w:ascii="Times New Roman" w:eastAsiaTheme="minorHAnsi" w:hAnsi="Times New Roman"/>
                <w:sz w:val="24"/>
                <w:szCs w:val="24"/>
              </w:rPr>
            </w:pPr>
          </w:p>
        </w:tc>
        <w:tc>
          <w:tcPr>
            <w:tcW w:w="1218" w:type="pct"/>
            <w:gridSpan w:val="2"/>
          </w:tcPr>
          <w:p w14:paraId="014E7E2E" w14:textId="77777777" w:rsidR="00DD1091" w:rsidRPr="00DD1091" w:rsidRDefault="00DD1091" w:rsidP="00DD1091">
            <w:pPr>
              <w:jc w:val="both"/>
              <w:rPr>
                <w:rFonts w:ascii="Times New Roman" w:eastAsiaTheme="minorHAnsi" w:hAnsi="Times New Roman"/>
                <w:sz w:val="24"/>
                <w:szCs w:val="24"/>
              </w:rPr>
            </w:pPr>
          </w:p>
        </w:tc>
      </w:tr>
      <w:tr w:rsidR="00DD1091" w:rsidRPr="00DD1091" w14:paraId="1B9FB302" w14:textId="77777777" w:rsidTr="00576B39">
        <w:trPr>
          <w:jc w:val="center"/>
        </w:trPr>
        <w:tc>
          <w:tcPr>
            <w:tcW w:w="1485" w:type="pct"/>
          </w:tcPr>
          <w:p w14:paraId="57BF0E36" w14:textId="72E4603D" w:rsidR="00DD1091" w:rsidRPr="00624D8A" w:rsidRDefault="00CC3414" w:rsidP="00624D8A">
            <w:pPr>
              <w:pStyle w:val="ListParagraph"/>
              <w:numPr>
                <w:ilvl w:val="0"/>
                <w:numId w:val="17"/>
              </w:numPr>
              <w:rPr>
                <w:rFonts w:ascii="Times New Roman" w:eastAsia="Calibri" w:hAnsi="Times New Roman"/>
                <w:sz w:val="20"/>
              </w:rPr>
            </w:pPr>
            <w:r w:rsidRPr="00CC3414">
              <w:rPr>
                <w:rFonts w:ascii="Times New Roman" w:eastAsia="Calibri" w:hAnsi="Times New Roman"/>
                <w:sz w:val="20"/>
              </w:rPr>
              <w:t>Conduct structured interviews with each of the seven individuals identified based on the criteria identified above to obtain input on draft curriculum and associated activity materials which would support someone with cognitive disabilities in preparing for PIP sessions 5-6, engaging in PIP Sessions 5-6, and completing follow-up homework after PIP Sessions 5-6 which incorporate all FDDC staff directed revisions.</w:t>
            </w:r>
          </w:p>
        </w:tc>
        <w:tc>
          <w:tcPr>
            <w:tcW w:w="1107" w:type="pct"/>
            <w:gridSpan w:val="2"/>
          </w:tcPr>
          <w:p w14:paraId="57910548" w14:textId="7A73AEE0" w:rsidR="00DD1091" w:rsidRPr="00DD1091" w:rsidRDefault="005C4F2A" w:rsidP="001219F8">
            <w:pPr>
              <w:rPr>
                <w:rFonts w:ascii="Times New Roman" w:eastAsiaTheme="minorHAnsi" w:hAnsi="Times New Roman"/>
                <w:sz w:val="20"/>
              </w:rPr>
            </w:pPr>
            <w:r w:rsidRPr="005C4F2A">
              <w:rPr>
                <w:rFonts w:ascii="Times New Roman" w:eastAsiaTheme="minorHAnsi" w:hAnsi="Times New Roman"/>
                <w:sz w:val="20"/>
              </w:rPr>
              <w:t>July 1, 2024</w:t>
            </w:r>
          </w:p>
        </w:tc>
        <w:tc>
          <w:tcPr>
            <w:tcW w:w="1190" w:type="pct"/>
            <w:gridSpan w:val="2"/>
          </w:tcPr>
          <w:p w14:paraId="718488EC" w14:textId="77777777" w:rsidR="00DD1091" w:rsidRPr="00DD1091" w:rsidRDefault="00DD1091" w:rsidP="00DD1091">
            <w:pPr>
              <w:jc w:val="both"/>
              <w:rPr>
                <w:rFonts w:ascii="Times New Roman" w:eastAsiaTheme="minorHAnsi" w:hAnsi="Times New Roman"/>
                <w:sz w:val="24"/>
                <w:szCs w:val="24"/>
              </w:rPr>
            </w:pPr>
          </w:p>
        </w:tc>
        <w:tc>
          <w:tcPr>
            <w:tcW w:w="1218" w:type="pct"/>
            <w:gridSpan w:val="2"/>
          </w:tcPr>
          <w:p w14:paraId="0485C9E9" w14:textId="77777777" w:rsidR="00DD1091" w:rsidRPr="00DD1091" w:rsidRDefault="00DD1091" w:rsidP="00DD1091">
            <w:pPr>
              <w:jc w:val="both"/>
              <w:rPr>
                <w:rFonts w:ascii="Times New Roman" w:eastAsiaTheme="minorHAnsi" w:hAnsi="Times New Roman"/>
                <w:sz w:val="24"/>
                <w:szCs w:val="24"/>
              </w:rPr>
            </w:pPr>
          </w:p>
        </w:tc>
      </w:tr>
      <w:tr w:rsidR="00C66847" w:rsidRPr="00DD1091" w14:paraId="4522D78B" w14:textId="77777777" w:rsidTr="00576B39">
        <w:trPr>
          <w:jc w:val="center"/>
        </w:trPr>
        <w:tc>
          <w:tcPr>
            <w:tcW w:w="1485" w:type="pct"/>
          </w:tcPr>
          <w:p w14:paraId="5CEB5D0F" w14:textId="1BCAE845" w:rsidR="00C66847" w:rsidRPr="00624D8A" w:rsidRDefault="002E3553" w:rsidP="00624D8A">
            <w:pPr>
              <w:pStyle w:val="ListParagraph"/>
              <w:numPr>
                <w:ilvl w:val="0"/>
                <w:numId w:val="17"/>
              </w:numPr>
              <w:rPr>
                <w:rFonts w:ascii="Times New Roman" w:eastAsia="Calibri" w:hAnsi="Times New Roman"/>
                <w:sz w:val="20"/>
              </w:rPr>
            </w:pPr>
            <w:r w:rsidRPr="002E3553">
              <w:rPr>
                <w:rFonts w:ascii="Times New Roman" w:eastAsia="Calibri" w:hAnsi="Times New Roman"/>
                <w:sz w:val="20"/>
              </w:rPr>
              <w:t xml:space="preserve">Incorporate structured interview input, in close collaboration with FDDC staff, into draft curriculum and associated activity materials which would support someone with cognitive disabilities in </w:t>
            </w:r>
            <w:r w:rsidRPr="002E3553">
              <w:rPr>
                <w:rFonts w:ascii="Times New Roman" w:eastAsia="Calibri" w:hAnsi="Times New Roman"/>
                <w:sz w:val="20"/>
              </w:rPr>
              <w:lastRenderedPageBreak/>
              <w:t>preparing for each of the 6 PIP sessions, engaging in each of the 6 PIP sessions, and completing follow-up homework after each of the 6 PIP sessions.</w:t>
            </w:r>
          </w:p>
        </w:tc>
        <w:tc>
          <w:tcPr>
            <w:tcW w:w="1107" w:type="pct"/>
            <w:gridSpan w:val="2"/>
          </w:tcPr>
          <w:p w14:paraId="4C5E0009" w14:textId="1720810C" w:rsidR="00C66847" w:rsidRPr="00DD1091" w:rsidRDefault="00366C86" w:rsidP="001219F8">
            <w:pPr>
              <w:rPr>
                <w:rFonts w:ascii="Times New Roman" w:eastAsiaTheme="minorHAnsi" w:hAnsi="Times New Roman"/>
                <w:sz w:val="20"/>
              </w:rPr>
            </w:pPr>
            <w:r w:rsidRPr="00366C86">
              <w:rPr>
                <w:rFonts w:ascii="Times New Roman" w:eastAsiaTheme="minorHAnsi" w:hAnsi="Times New Roman"/>
                <w:sz w:val="20"/>
              </w:rPr>
              <w:lastRenderedPageBreak/>
              <w:t>January 2, 2024-September 30, 2024</w:t>
            </w:r>
          </w:p>
        </w:tc>
        <w:tc>
          <w:tcPr>
            <w:tcW w:w="1190" w:type="pct"/>
            <w:gridSpan w:val="2"/>
          </w:tcPr>
          <w:p w14:paraId="4D342F36" w14:textId="77777777" w:rsidR="00C66847" w:rsidRPr="00DD1091" w:rsidRDefault="00C66847" w:rsidP="00DD1091">
            <w:pPr>
              <w:jc w:val="both"/>
              <w:rPr>
                <w:rFonts w:ascii="Times New Roman" w:eastAsiaTheme="minorHAnsi" w:hAnsi="Times New Roman"/>
                <w:sz w:val="24"/>
                <w:szCs w:val="24"/>
              </w:rPr>
            </w:pPr>
          </w:p>
        </w:tc>
        <w:tc>
          <w:tcPr>
            <w:tcW w:w="1218" w:type="pct"/>
            <w:gridSpan w:val="2"/>
          </w:tcPr>
          <w:p w14:paraId="66041191" w14:textId="77777777" w:rsidR="00C66847" w:rsidRPr="00DD1091" w:rsidRDefault="00C66847" w:rsidP="00DD1091">
            <w:pPr>
              <w:jc w:val="both"/>
              <w:rPr>
                <w:rFonts w:ascii="Times New Roman" w:eastAsiaTheme="minorHAnsi" w:hAnsi="Times New Roman"/>
                <w:sz w:val="24"/>
                <w:szCs w:val="24"/>
              </w:rPr>
            </w:pPr>
          </w:p>
        </w:tc>
      </w:tr>
      <w:tr w:rsidR="00DC401F" w:rsidRPr="00DD1091" w14:paraId="354AD839" w14:textId="77777777" w:rsidTr="00576B39">
        <w:trPr>
          <w:jc w:val="center"/>
        </w:trPr>
        <w:tc>
          <w:tcPr>
            <w:tcW w:w="5000" w:type="pct"/>
            <w:gridSpan w:val="7"/>
            <w:tcBorders>
              <w:top w:val="double" w:sz="4" w:space="0" w:color="auto"/>
              <w:left w:val="double" w:sz="4" w:space="0" w:color="auto"/>
              <w:bottom w:val="single" w:sz="4" w:space="0" w:color="auto"/>
            </w:tcBorders>
            <w:shd w:val="clear" w:color="auto" w:fill="D9D9D9"/>
          </w:tcPr>
          <w:p w14:paraId="5D26D1C8" w14:textId="265A551C" w:rsidR="00DC401F" w:rsidRPr="00DD1091" w:rsidRDefault="000419B6" w:rsidP="00A43062">
            <w:pPr>
              <w:pStyle w:val="ListParagraph"/>
              <w:numPr>
                <w:ilvl w:val="0"/>
                <w:numId w:val="13"/>
              </w:numPr>
              <w:spacing w:line="259" w:lineRule="auto"/>
              <w:contextualSpacing/>
              <w:jc w:val="both"/>
              <w:rPr>
                <w:rFonts w:ascii="Times New Roman" w:eastAsiaTheme="minorHAnsi" w:hAnsi="Times New Roman"/>
                <w:sz w:val="24"/>
                <w:szCs w:val="24"/>
              </w:rPr>
            </w:pPr>
            <w:r w:rsidRPr="000419B6">
              <w:rPr>
                <w:rFonts w:ascii="Times New Roman" w:eastAsiaTheme="minorHAnsi" w:hAnsi="Times New Roman" w:cstheme="minorBidi"/>
                <w:sz w:val="24"/>
                <w:szCs w:val="22"/>
              </w:rPr>
              <w:t>Participate in curriculum evaluation activities designed by the Council’s evaluation consultant and any related curriculum evaluation activities conducted by Council staff. (January 2, 2024-September 30, 2024</w:t>
            </w:r>
            <w:r>
              <w:rPr>
                <w:rFonts w:ascii="Times New Roman" w:eastAsiaTheme="minorHAnsi" w:hAnsi="Times New Roman" w:cstheme="minorBidi"/>
                <w:sz w:val="24"/>
                <w:szCs w:val="22"/>
              </w:rPr>
              <w:t>)</w:t>
            </w:r>
          </w:p>
        </w:tc>
      </w:tr>
      <w:tr w:rsidR="00CB7589" w:rsidRPr="00DD1091" w14:paraId="5354C0B4" w14:textId="77777777" w:rsidTr="00576B39">
        <w:trPr>
          <w:jc w:val="center"/>
        </w:trPr>
        <w:tc>
          <w:tcPr>
            <w:tcW w:w="1485" w:type="pct"/>
            <w:tcBorders>
              <w:top w:val="double" w:sz="4" w:space="0" w:color="auto"/>
              <w:bottom w:val="single" w:sz="4" w:space="0" w:color="auto"/>
            </w:tcBorders>
            <w:shd w:val="clear" w:color="auto" w:fill="D9D9D9"/>
          </w:tcPr>
          <w:p w14:paraId="1355D222" w14:textId="77777777" w:rsidR="00DC401F" w:rsidRPr="00DD1091" w:rsidRDefault="00DC401F" w:rsidP="009B03D9">
            <w:pPr>
              <w:jc w:val="center"/>
              <w:rPr>
                <w:rFonts w:ascii="Times New Roman" w:eastAsia="Calibri" w:hAnsi="Times New Roman"/>
                <w:sz w:val="24"/>
                <w:szCs w:val="24"/>
              </w:rPr>
            </w:pPr>
            <w:bookmarkStart w:id="0" w:name="_Hlk126569497"/>
            <w:r>
              <w:rPr>
                <w:rFonts w:ascii="Times New Roman" w:hAnsi="Times New Roman"/>
                <w:sz w:val="20"/>
              </w:rPr>
              <w:t xml:space="preserve">Scope of Work Prescribed </w:t>
            </w:r>
            <w:r w:rsidRPr="00DD1091">
              <w:rPr>
                <w:rFonts w:ascii="Times New Roman" w:eastAsiaTheme="minorHAnsi" w:hAnsi="Times New Roman"/>
                <w:sz w:val="20"/>
              </w:rPr>
              <w:t>Tasks</w:t>
            </w:r>
          </w:p>
        </w:tc>
        <w:tc>
          <w:tcPr>
            <w:tcW w:w="1107" w:type="pct"/>
            <w:gridSpan w:val="2"/>
            <w:tcBorders>
              <w:top w:val="double" w:sz="4" w:space="0" w:color="auto"/>
              <w:bottom w:val="single" w:sz="4" w:space="0" w:color="auto"/>
            </w:tcBorders>
            <w:shd w:val="clear" w:color="auto" w:fill="D9D9D9"/>
          </w:tcPr>
          <w:p w14:paraId="5E6B2A82" w14:textId="77777777" w:rsidR="00DC401F" w:rsidRPr="00DD1091" w:rsidRDefault="00DC401F" w:rsidP="009B03D9">
            <w:pPr>
              <w:jc w:val="center"/>
              <w:rPr>
                <w:rFonts w:ascii="Times New Roman" w:eastAsiaTheme="minorHAnsi" w:hAnsi="Times New Roman"/>
                <w:sz w:val="24"/>
                <w:szCs w:val="24"/>
              </w:rPr>
            </w:pPr>
            <w:r w:rsidRPr="00DD1091">
              <w:rPr>
                <w:rFonts w:ascii="Times New Roman" w:eastAsiaTheme="minorHAnsi" w:hAnsi="Times New Roman"/>
                <w:sz w:val="20"/>
              </w:rPr>
              <w:t>Timelines</w:t>
            </w:r>
          </w:p>
        </w:tc>
        <w:tc>
          <w:tcPr>
            <w:tcW w:w="1190" w:type="pct"/>
            <w:gridSpan w:val="2"/>
            <w:tcBorders>
              <w:top w:val="double" w:sz="4" w:space="0" w:color="auto"/>
              <w:bottom w:val="single" w:sz="4" w:space="0" w:color="auto"/>
            </w:tcBorders>
            <w:shd w:val="clear" w:color="auto" w:fill="D9D9D9"/>
          </w:tcPr>
          <w:p w14:paraId="504A93FE" w14:textId="77777777" w:rsidR="00DC401F" w:rsidRPr="00DD1091" w:rsidRDefault="00DC401F" w:rsidP="009B03D9">
            <w:pPr>
              <w:jc w:val="center"/>
              <w:rPr>
                <w:rFonts w:ascii="Times New Roman" w:eastAsiaTheme="minorHAnsi" w:hAnsi="Times New Roman"/>
                <w:sz w:val="24"/>
                <w:szCs w:val="24"/>
              </w:rPr>
            </w:pPr>
            <w:r w:rsidRPr="00DD1091">
              <w:rPr>
                <w:rFonts w:ascii="Times New Roman" w:eastAsiaTheme="minorHAnsi" w:hAnsi="Times New Roman"/>
                <w:sz w:val="20"/>
              </w:rPr>
              <w:t>Person(s) Responsible</w:t>
            </w:r>
          </w:p>
        </w:tc>
        <w:tc>
          <w:tcPr>
            <w:tcW w:w="1218" w:type="pct"/>
            <w:gridSpan w:val="2"/>
            <w:tcBorders>
              <w:top w:val="double" w:sz="4" w:space="0" w:color="auto"/>
              <w:bottom w:val="single" w:sz="4" w:space="0" w:color="auto"/>
            </w:tcBorders>
            <w:shd w:val="clear" w:color="auto" w:fill="D9D9D9"/>
          </w:tcPr>
          <w:p w14:paraId="581C5E26" w14:textId="77777777" w:rsidR="00DC401F" w:rsidRPr="00DD1091" w:rsidRDefault="00DC401F" w:rsidP="009B03D9">
            <w:pPr>
              <w:jc w:val="center"/>
              <w:rPr>
                <w:rFonts w:ascii="Times New Roman" w:eastAsiaTheme="minorHAnsi" w:hAnsi="Times New Roman"/>
                <w:sz w:val="24"/>
                <w:szCs w:val="24"/>
              </w:rPr>
            </w:pPr>
            <w:r>
              <w:rPr>
                <w:rFonts w:ascii="Times New Roman" w:eastAsiaTheme="minorHAnsi" w:hAnsi="Times New Roman"/>
                <w:sz w:val="20"/>
              </w:rPr>
              <w:t>Bidder’s Qualifications to Deliver the Planned Scope of Work and Services</w:t>
            </w:r>
          </w:p>
        </w:tc>
      </w:tr>
      <w:tr w:rsidR="00DC401F" w:rsidRPr="00DD1091" w14:paraId="0D36F2BD" w14:textId="77777777" w:rsidTr="00576B39">
        <w:trPr>
          <w:jc w:val="center"/>
        </w:trPr>
        <w:tc>
          <w:tcPr>
            <w:tcW w:w="1485" w:type="pct"/>
            <w:tcBorders>
              <w:top w:val="single" w:sz="4" w:space="0" w:color="auto"/>
              <w:bottom w:val="single" w:sz="4" w:space="0" w:color="auto"/>
            </w:tcBorders>
            <w:shd w:val="clear" w:color="auto" w:fill="auto"/>
          </w:tcPr>
          <w:p w14:paraId="75719E9E" w14:textId="447EC3B3" w:rsidR="00DC401F" w:rsidRPr="00624D8A" w:rsidRDefault="007F6969" w:rsidP="00624D8A">
            <w:pPr>
              <w:pStyle w:val="ListParagraph"/>
              <w:widowControl w:val="0"/>
              <w:numPr>
                <w:ilvl w:val="0"/>
                <w:numId w:val="21"/>
              </w:numPr>
              <w:tabs>
                <w:tab w:val="left" w:pos="464"/>
              </w:tabs>
              <w:autoSpaceDE w:val="0"/>
              <w:autoSpaceDN w:val="0"/>
              <w:rPr>
                <w:rFonts w:ascii="Times New Roman" w:eastAsiaTheme="minorHAnsi" w:hAnsi="Times New Roman"/>
                <w:sz w:val="20"/>
              </w:rPr>
            </w:pPr>
            <w:r w:rsidRPr="007F6969">
              <w:rPr>
                <w:rFonts w:ascii="Times New Roman" w:eastAsiaTheme="minorHAnsi" w:hAnsi="Times New Roman"/>
                <w:sz w:val="20"/>
              </w:rPr>
              <w:t>Provide an analysis report relating to the curriculum evaluation activities.</w:t>
            </w:r>
          </w:p>
        </w:tc>
        <w:tc>
          <w:tcPr>
            <w:tcW w:w="1107" w:type="pct"/>
            <w:gridSpan w:val="2"/>
            <w:tcBorders>
              <w:top w:val="single" w:sz="4" w:space="0" w:color="auto"/>
              <w:bottom w:val="single" w:sz="4" w:space="0" w:color="auto"/>
            </w:tcBorders>
            <w:shd w:val="clear" w:color="auto" w:fill="auto"/>
          </w:tcPr>
          <w:p w14:paraId="22DEFC73" w14:textId="1B12B272" w:rsidR="00DC401F" w:rsidRPr="00DD1091" w:rsidRDefault="00C119C1" w:rsidP="009B03D9">
            <w:pPr>
              <w:rPr>
                <w:rFonts w:ascii="Times New Roman" w:eastAsiaTheme="minorHAnsi" w:hAnsi="Times New Roman"/>
                <w:sz w:val="20"/>
              </w:rPr>
            </w:pPr>
            <w:r w:rsidRPr="00C119C1">
              <w:rPr>
                <w:rFonts w:ascii="Times New Roman" w:eastAsiaTheme="minorHAnsi" w:hAnsi="Times New Roman"/>
                <w:sz w:val="20"/>
              </w:rPr>
              <w:t>September 30, 2024</w:t>
            </w:r>
          </w:p>
        </w:tc>
        <w:tc>
          <w:tcPr>
            <w:tcW w:w="1190" w:type="pct"/>
            <w:gridSpan w:val="2"/>
            <w:tcBorders>
              <w:top w:val="single" w:sz="4" w:space="0" w:color="auto"/>
              <w:bottom w:val="single" w:sz="4" w:space="0" w:color="auto"/>
            </w:tcBorders>
            <w:shd w:val="clear" w:color="auto" w:fill="auto"/>
          </w:tcPr>
          <w:p w14:paraId="5F8794BA" w14:textId="77777777" w:rsidR="00DC401F" w:rsidRPr="00DD1091" w:rsidRDefault="00DC401F" w:rsidP="009B03D9">
            <w:pPr>
              <w:jc w:val="both"/>
              <w:rPr>
                <w:rFonts w:ascii="Times New Roman" w:eastAsiaTheme="minorHAnsi" w:hAnsi="Times New Roman"/>
                <w:sz w:val="20"/>
              </w:rPr>
            </w:pPr>
          </w:p>
        </w:tc>
        <w:tc>
          <w:tcPr>
            <w:tcW w:w="1218" w:type="pct"/>
            <w:gridSpan w:val="2"/>
            <w:tcBorders>
              <w:top w:val="single" w:sz="4" w:space="0" w:color="auto"/>
              <w:bottom w:val="single" w:sz="4" w:space="0" w:color="auto"/>
            </w:tcBorders>
            <w:shd w:val="clear" w:color="auto" w:fill="auto"/>
          </w:tcPr>
          <w:p w14:paraId="6F619250" w14:textId="77777777" w:rsidR="00DC401F" w:rsidRPr="00DD1091" w:rsidRDefault="00DC401F" w:rsidP="009B03D9">
            <w:pPr>
              <w:jc w:val="both"/>
              <w:rPr>
                <w:rFonts w:ascii="Times New Roman" w:eastAsiaTheme="minorHAnsi" w:hAnsi="Times New Roman"/>
                <w:sz w:val="24"/>
                <w:szCs w:val="24"/>
              </w:rPr>
            </w:pPr>
          </w:p>
        </w:tc>
      </w:tr>
      <w:bookmarkEnd w:id="0"/>
      <w:tr w:rsidR="00940285" w:rsidRPr="00DD1091" w14:paraId="7B159200" w14:textId="77777777" w:rsidTr="00576B39">
        <w:trPr>
          <w:jc w:val="center"/>
        </w:trPr>
        <w:tc>
          <w:tcPr>
            <w:tcW w:w="5000" w:type="pct"/>
            <w:gridSpan w:val="7"/>
            <w:tcBorders>
              <w:top w:val="double" w:sz="4" w:space="0" w:color="auto"/>
              <w:left w:val="double" w:sz="4" w:space="0" w:color="auto"/>
              <w:bottom w:val="double" w:sz="4" w:space="0" w:color="auto"/>
            </w:tcBorders>
            <w:shd w:val="clear" w:color="auto" w:fill="D9D9D9"/>
          </w:tcPr>
          <w:p w14:paraId="6348CE0C" w14:textId="6BADFC2C" w:rsidR="00940285" w:rsidRPr="00DD1091" w:rsidRDefault="00940285" w:rsidP="00A43062">
            <w:pPr>
              <w:pStyle w:val="ListParagraph"/>
              <w:numPr>
                <w:ilvl w:val="0"/>
                <w:numId w:val="13"/>
              </w:numPr>
              <w:spacing w:line="259" w:lineRule="auto"/>
              <w:contextualSpacing/>
              <w:jc w:val="both"/>
              <w:rPr>
                <w:rFonts w:ascii="Times New Roman" w:eastAsiaTheme="minorHAnsi" w:hAnsi="Times New Roman"/>
                <w:sz w:val="24"/>
                <w:szCs w:val="24"/>
              </w:rPr>
            </w:pPr>
            <w:r w:rsidRPr="00940285">
              <w:rPr>
                <w:rFonts w:ascii="Times New Roman" w:eastAsiaTheme="minorHAnsi" w:hAnsi="Times New Roman" w:cstheme="minorBidi"/>
                <w:sz w:val="24"/>
                <w:szCs w:val="22"/>
              </w:rPr>
              <w:t xml:space="preserve"> </w:t>
            </w:r>
            <w:r w:rsidR="004B2F36" w:rsidRPr="004B2F36">
              <w:rPr>
                <w:rFonts w:ascii="Times New Roman" w:eastAsiaTheme="minorHAnsi" w:hAnsi="Times New Roman" w:cstheme="minorBidi"/>
                <w:sz w:val="24"/>
                <w:szCs w:val="22"/>
              </w:rPr>
              <w:t>Submit final curriculum and all associated activity materials in an editable format, inclusive of all FDDC staff revisions and agreed upon revisions arising from structured interviews. (September 30, 2024)</w:t>
            </w:r>
          </w:p>
        </w:tc>
      </w:tr>
      <w:tr w:rsidR="00940285" w:rsidRPr="00DD1091" w14:paraId="23834504" w14:textId="77777777" w:rsidTr="00576B39">
        <w:trPr>
          <w:jc w:val="center"/>
        </w:trPr>
        <w:tc>
          <w:tcPr>
            <w:tcW w:w="5000" w:type="pct"/>
            <w:gridSpan w:val="7"/>
            <w:tcBorders>
              <w:top w:val="double" w:sz="4" w:space="0" w:color="auto"/>
              <w:left w:val="double" w:sz="4" w:space="0" w:color="auto"/>
              <w:bottom w:val="single" w:sz="4" w:space="0" w:color="auto"/>
            </w:tcBorders>
            <w:shd w:val="clear" w:color="auto" w:fill="D9D9D9"/>
          </w:tcPr>
          <w:p w14:paraId="748B6A8B" w14:textId="0462344F" w:rsidR="00225788" w:rsidRPr="00225788" w:rsidRDefault="00225788" w:rsidP="00A43062">
            <w:pPr>
              <w:pStyle w:val="ListParagraph"/>
              <w:numPr>
                <w:ilvl w:val="0"/>
                <w:numId w:val="13"/>
              </w:numPr>
              <w:spacing w:line="259" w:lineRule="auto"/>
              <w:rPr>
                <w:rFonts w:ascii="Times New Roman" w:eastAsiaTheme="minorHAnsi" w:hAnsi="Times New Roman" w:cstheme="minorBidi"/>
                <w:sz w:val="24"/>
                <w:szCs w:val="22"/>
              </w:rPr>
            </w:pPr>
            <w:bookmarkStart w:id="1" w:name="_Hlk126569581"/>
            <w:r w:rsidRPr="00225788">
              <w:rPr>
                <w:rFonts w:ascii="Times New Roman" w:eastAsiaTheme="minorHAnsi" w:hAnsi="Times New Roman" w:cstheme="minorBidi"/>
                <w:sz w:val="24"/>
                <w:szCs w:val="22"/>
              </w:rPr>
              <w:t xml:space="preserve">Fulfill Council programmatic requirements. </w:t>
            </w:r>
          </w:p>
        </w:tc>
      </w:tr>
      <w:tr w:rsidR="00576B39" w:rsidRPr="00DD1091" w14:paraId="4C543686" w14:textId="77777777" w:rsidTr="00576B39">
        <w:trPr>
          <w:gridAfter w:val="1"/>
          <w:wAfter w:w="9" w:type="pct"/>
          <w:jc w:val="center"/>
        </w:trPr>
        <w:tc>
          <w:tcPr>
            <w:tcW w:w="1501" w:type="pct"/>
            <w:gridSpan w:val="2"/>
            <w:tcBorders>
              <w:top w:val="double" w:sz="4" w:space="0" w:color="auto"/>
              <w:bottom w:val="single" w:sz="4" w:space="0" w:color="auto"/>
            </w:tcBorders>
            <w:shd w:val="clear" w:color="auto" w:fill="D9D9D9"/>
          </w:tcPr>
          <w:p w14:paraId="02431C88" w14:textId="77777777" w:rsidR="00940285" w:rsidRPr="00DD1091" w:rsidRDefault="00940285" w:rsidP="00E71B4A">
            <w:pPr>
              <w:jc w:val="center"/>
              <w:rPr>
                <w:rFonts w:ascii="Times New Roman" w:eastAsia="Calibri" w:hAnsi="Times New Roman"/>
                <w:sz w:val="24"/>
                <w:szCs w:val="24"/>
              </w:rPr>
            </w:pPr>
            <w:bookmarkStart w:id="2" w:name="_Hlk126569600"/>
            <w:bookmarkEnd w:id="1"/>
            <w:r>
              <w:rPr>
                <w:rFonts w:ascii="Times New Roman" w:hAnsi="Times New Roman"/>
                <w:sz w:val="20"/>
              </w:rPr>
              <w:t xml:space="preserve">Scope of Work Prescribed </w:t>
            </w:r>
            <w:r w:rsidRPr="00DD1091">
              <w:rPr>
                <w:rFonts w:ascii="Times New Roman" w:eastAsiaTheme="minorHAnsi" w:hAnsi="Times New Roman"/>
                <w:sz w:val="20"/>
              </w:rPr>
              <w:t>Tasks</w:t>
            </w:r>
          </w:p>
        </w:tc>
        <w:tc>
          <w:tcPr>
            <w:tcW w:w="1108" w:type="pct"/>
            <w:gridSpan w:val="2"/>
            <w:tcBorders>
              <w:top w:val="double" w:sz="4" w:space="0" w:color="auto"/>
              <w:bottom w:val="single" w:sz="4" w:space="0" w:color="auto"/>
            </w:tcBorders>
            <w:shd w:val="clear" w:color="auto" w:fill="D9D9D9"/>
          </w:tcPr>
          <w:p w14:paraId="63AA4C0B" w14:textId="77777777" w:rsidR="00940285" w:rsidRPr="00DD1091" w:rsidRDefault="00940285" w:rsidP="00E71B4A">
            <w:pPr>
              <w:jc w:val="center"/>
              <w:rPr>
                <w:rFonts w:ascii="Times New Roman" w:eastAsiaTheme="minorHAnsi" w:hAnsi="Times New Roman"/>
                <w:sz w:val="24"/>
                <w:szCs w:val="24"/>
              </w:rPr>
            </w:pPr>
            <w:r w:rsidRPr="00DD1091">
              <w:rPr>
                <w:rFonts w:ascii="Times New Roman" w:eastAsiaTheme="minorHAnsi" w:hAnsi="Times New Roman"/>
                <w:sz w:val="20"/>
              </w:rPr>
              <w:t>Timelines</w:t>
            </w:r>
          </w:p>
        </w:tc>
        <w:tc>
          <w:tcPr>
            <w:tcW w:w="1173" w:type="pct"/>
            <w:tcBorders>
              <w:top w:val="double" w:sz="4" w:space="0" w:color="auto"/>
              <w:bottom w:val="single" w:sz="4" w:space="0" w:color="auto"/>
            </w:tcBorders>
            <w:shd w:val="clear" w:color="auto" w:fill="D9D9D9"/>
          </w:tcPr>
          <w:p w14:paraId="17343C82" w14:textId="77777777" w:rsidR="00940285" w:rsidRPr="00DD1091" w:rsidRDefault="00940285" w:rsidP="00E71B4A">
            <w:pPr>
              <w:jc w:val="center"/>
              <w:rPr>
                <w:rFonts w:ascii="Times New Roman" w:eastAsiaTheme="minorHAnsi" w:hAnsi="Times New Roman"/>
                <w:sz w:val="24"/>
                <w:szCs w:val="24"/>
              </w:rPr>
            </w:pPr>
            <w:r w:rsidRPr="00DD1091">
              <w:rPr>
                <w:rFonts w:ascii="Times New Roman" w:eastAsiaTheme="minorHAnsi" w:hAnsi="Times New Roman"/>
                <w:sz w:val="20"/>
              </w:rPr>
              <w:t>Person(s) Responsible</w:t>
            </w:r>
          </w:p>
        </w:tc>
        <w:tc>
          <w:tcPr>
            <w:tcW w:w="1209" w:type="pct"/>
            <w:tcBorders>
              <w:top w:val="double" w:sz="4" w:space="0" w:color="auto"/>
              <w:bottom w:val="single" w:sz="4" w:space="0" w:color="auto"/>
            </w:tcBorders>
            <w:shd w:val="clear" w:color="auto" w:fill="D9D9D9"/>
          </w:tcPr>
          <w:p w14:paraId="4A021108" w14:textId="77777777" w:rsidR="00940285" w:rsidRPr="00DD1091" w:rsidRDefault="00940285" w:rsidP="00E71B4A">
            <w:pPr>
              <w:jc w:val="center"/>
              <w:rPr>
                <w:rFonts w:ascii="Times New Roman" w:eastAsiaTheme="minorHAnsi" w:hAnsi="Times New Roman"/>
                <w:sz w:val="24"/>
                <w:szCs w:val="24"/>
              </w:rPr>
            </w:pPr>
            <w:r>
              <w:rPr>
                <w:rFonts w:ascii="Times New Roman" w:eastAsiaTheme="minorHAnsi" w:hAnsi="Times New Roman"/>
                <w:sz w:val="20"/>
              </w:rPr>
              <w:t>Bidder’s Qualifications to Deliver the Planned Scope of Work and Services</w:t>
            </w:r>
          </w:p>
        </w:tc>
      </w:tr>
      <w:tr w:rsidR="00576B39" w:rsidRPr="00DD1091" w14:paraId="776271D9" w14:textId="77777777" w:rsidTr="00576B39">
        <w:trPr>
          <w:gridAfter w:val="1"/>
          <w:wAfter w:w="9" w:type="pct"/>
          <w:jc w:val="center"/>
        </w:trPr>
        <w:tc>
          <w:tcPr>
            <w:tcW w:w="1501" w:type="pct"/>
            <w:gridSpan w:val="2"/>
            <w:tcBorders>
              <w:top w:val="single" w:sz="4" w:space="0" w:color="auto"/>
              <w:bottom w:val="single" w:sz="4" w:space="0" w:color="auto"/>
            </w:tcBorders>
            <w:shd w:val="clear" w:color="auto" w:fill="auto"/>
          </w:tcPr>
          <w:p w14:paraId="55BC8B9E" w14:textId="106D5251" w:rsidR="00940285" w:rsidRPr="00E33499" w:rsidRDefault="0023315A" w:rsidP="00E33499">
            <w:pPr>
              <w:pStyle w:val="ListParagraph"/>
              <w:numPr>
                <w:ilvl w:val="1"/>
                <w:numId w:val="27"/>
              </w:numPr>
              <w:ind w:left="360"/>
              <w:rPr>
                <w:rFonts w:ascii="Times New Roman" w:eastAsiaTheme="minorHAnsi" w:hAnsi="Times New Roman"/>
                <w:sz w:val="20"/>
              </w:rPr>
            </w:pPr>
            <w:r w:rsidRPr="00E33499">
              <w:rPr>
                <w:rFonts w:ascii="Times New Roman" w:eastAsiaTheme="minorHAnsi" w:hAnsi="Times New Roman"/>
                <w:sz w:val="20"/>
              </w:rPr>
              <w:t>Complete and submit an updated work plan.</w:t>
            </w:r>
          </w:p>
        </w:tc>
        <w:tc>
          <w:tcPr>
            <w:tcW w:w="1108" w:type="pct"/>
            <w:gridSpan w:val="2"/>
            <w:tcBorders>
              <w:top w:val="single" w:sz="4" w:space="0" w:color="auto"/>
              <w:bottom w:val="single" w:sz="4" w:space="0" w:color="auto"/>
            </w:tcBorders>
            <w:shd w:val="clear" w:color="auto" w:fill="auto"/>
          </w:tcPr>
          <w:p w14:paraId="3D451D8A" w14:textId="312D3DC1" w:rsidR="00940285" w:rsidRPr="00DD1091" w:rsidRDefault="008F4757" w:rsidP="00E71B4A">
            <w:pPr>
              <w:rPr>
                <w:rFonts w:ascii="Times New Roman" w:eastAsiaTheme="minorHAnsi" w:hAnsi="Times New Roman"/>
                <w:sz w:val="20"/>
              </w:rPr>
            </w:pPr>
            <w:r w:rsidRPr="008F4757">
              <w:rPr>
                <w:rFonts w:ascii="Times New Roman" w:eastAsiaTheme="minorHAnsi" w:hAnsi="Times New Roman"/>
                <w:sz w:val="20"/>
              </w:rPr>
              <w:t>July 3, 2023; September 29, 2023; January 2, 2024; April 1, 2024, July 1, 2024; September 30, 2024</w:t>
            </w:r>
          </w:p>
        </w:tc>
        <w:tc>
          <w:tcPr>
            <w:tcW w:w="1173" w:type="pct"/>
            <w:tcBorders>
              <w:top w:val="single" w:sz="4" w:space="0" w:color="auto"/>
              <w:bottom w:val="single" w:sz="4" w:space="0" w:color="auto"/>
            </w:tcBorders>
            <w:shd w:val="clear" w:color="auto" w:fill="auto"/>
          </w:tcPr>
          <w:p w14:paraId="1F8B1B9D" w14:textId="77777777" w:rsidR="00940285" w:rsidRPr="00DD1091" w:rsidRDefault="00940285" w:rsidP="00E71B4A">
            <w:pPr>
              <w:jc w:val="both"/>
              <w:rPr>
                <w:rFonts w:ascii="Times New Roman" w:eastAsiaTheme="minorHAnsi" w:hAnsi="Times New Roman"/>
                <w:sz w:val="20"/>
              </w:rPr>
            </w:pPr>
          </w:p>
        </w:tc>
        <w:tc>
          <w:tcPr>
            <w:tcW w:w="1209" w:type="pct"/>
            <w:tcBorders>
              <w:top w:val="single" w:sz="4" w:space="0" w:color="auto"/>
              <w:bottom w:val="single" w:sz="4" w:space="0" w:color="auto"/>
            </w:tcBorders>
            <w:shd w:val="clear" w:color="auto" w:fill="auto"/>
          </w:tcPr>
          <w:p w14:paraId="36AF1FC4" w14:textId="77777777" w:rsidR="00940285" w:rsidRPr="00DD1091" w:rsidRDefault="00940285" w:rsidP="00E71B4A">
            <w:pPr>
              <w:jc w:val="both"/>
              <w:rPr>
                <w:rFonts w:ascii="Times New Roman" w:eastAsiaTheme="minorHAnsi" w:hAnsi="Times New Roman"/>
                <w:sz w:val="24"/>
                <w:szCs w:val="24"/>
              </w:rPr>
            </w:pPr>
          </w:p>
        </w:tc>
      </w:tr>
      <w:tr w:rsidR="00576B39" w:rsidRPr="00DD1091" w14:paraId="6165B40F" w14:textId="77777777" w:rsidTr="00576B39">
        <w:trPr>
          <w:gridAfter w:val="1"/>
          <w:wAfter w:w="9" w:type="pct"/>
          <w:jc w:val="center"/>
        </w:trPr>
        <w:tc>
          <w:tcPr>
            <w:tcW w:w="1501" w:type="pct"/>
            <w:gridSpan w:val="2"/>
            <w:tcBorders>
              <w:top w:val="single" w:sz="4" w:space="0" w:color="auto"/>
              <w:bottom w:val="single" w:sz="4" w:space="0" w:color="auto"/>
            </w:tcBorders>
            <w:shd w:val="clear" w:color="auto" w:fill="auto"/>
          </w:tcPr>
          <w:p w14:paraId="16B69542" w14:textId="671795EF" w:rsidR="00940285" w:rsidRPr="00E33499" w:rsidRDefault="008353E2" w:rsidP="00A43062">
            <w:pPr>
              <w:pStyle w:val="ListParagraph"/>
              <w:numPr>
                <w:ilvl w:val="1"/>
                <w:numId w:val="27"/>
              </w:numPr>
              <w:ind w:left="360"/>
              <w:rPr>
                <w:rFonts w:ascii="Times New Roman" w:eastAsiaTheme="minorHAnsi" w:hAnsi="Times New Roman"/>
                <w:sz w:val="20"/>
              </w:rPr>
            </w:pPr>
            <w:r w:rsidRPr="00E33499">
              <w:rPr>
                <w:rFonts w:ascii="Times New Roman" w:eastAsiaTheme="minorHAnsi" w:hAnsi="Times New Roman"/>
                <w:sz w:val="20"/>
              </w:rPr>
              <w:t>Participate in a mid-term review of the project.</w:t>
            </w:r>
          </w:p>
        </w:tc>
        <w:tc>
          <w:tcPr>
            <w:tcW w:w="1108" w:type="pct"/>
            <w:gridSpan w:val="2"/>
            <w:tcBorders>
              <w:top w:val="single" w:sz="4" w:space="0" w:color="auto"/>
              <w:bottom w:val="single" w:sz="4" w:space="0" w:color="auto"/>
            </w:tcBorders>
            <w:shd w:val="clear" w:color="auto" w:fill="auto"/>
          </w:tcPr>
          <w:p w14:paraId="7588CF87" w14:textId="7A8E2B0E" w:rsidR="00940285" w:rsidRPr="00DD1091" w:rsidRDefault="00407622" w:rsidP="00E71B4A">
            <w:pPr>
              <w:rPr>
                <w:rFonts w:ascii="Times New Roman" w:eastAsiaTheme="minorHAnsi" w:hAnsi="Times New Roman"/>
                <w:sz w:val="20"/>
              </w:rPr>
            </w:pPr>
            <w:r w:rsidRPr="00407622">
              <w:rPr>
                <w:rFonts w:ascii="Times New Roman" w:eastAsiaTheme="minorHAnsi" w:hAnsi="Times New Roman"/>
                <w:sz w:val="20"/>
              </w:rPr>
              <w:t>No later than January 15, 2024</w:t>
            </w:r>
          </w:p>
        </w:tc>
        <w:tc>
          <w:tcPr>
            <w:tcW w:w="1173" w:type="pct"/>
            <w:tcBorders>
              <w:top w:val="single" w:sz="4" w:space="0" w:color="auto"/>
              <w:bottom w:val="single" w:sz="4" w:space="0" w:color="auto"/>
            </w:tcBorders>
            <w:shd w:val="clear" w:color="auto" w:fill="auto"/>
          </w:tcPr>
          <w:p w14:paraId="1C8E63FC" w14:textId="77777777" w:rsidR="00940285" w:rsidRPr="00DD1091" w:rsidRDefault="00940285" w:rsidP="00E71B4A">
            <w:pPr>
              <w:jc w:val="both"/>
              <w:rPr>
                <w:rFonts w:ascii="Times New Roman" w:eastAsiaTheme="minorHAnsi" w:hAnsi="Times New Roman"/>
                <w:sz w:val="20"/>
              </w:rPr>
            </w:pPr>
          </w:p>
        </w:tc>
        <w:tc>
          <w:tcPr>
            <w:tcW w:w="1209" w:type="pct"/>
            <w:tcBorders>
              <w:top w:val="single" w:sz="4" w:space="0" w:color="auto"/>
              <w:bottom w:val="single" w:sz="4" w:space="0" w:color="auto"/>
            </w:tcBorders>
            <w:shd w:val="clear" w:color="auto" w:fill="auto"/>
          </w:tcPr>
          <w:p w14:paraId="1D9E6A6E" w14:textId="77777777" w:rsidR="00940285" w:rsidRPr="00DD1091" w:rsidRDefault="00940285" w:rsidP="00E71B4A">
            <w:pPr>
              <w:jc w:val="both"/>
              <w:rPr>
                <w:rFonts w:ascii="Times New Roman" w:eastAsiaTheme="minorHAnsi" w:hAnsi="Times New Roman"/>
                <w:sz w:val="24"/>
                <w:szCs w:val="24"/>
              </w:rPr>
            </w:pPr>
          </w:p>
        </w:tc>
      </w:tr>
      <w:tr w:rsidR="00576B39" w:rsidRPr="00DD1091" w14:paraId="26EA9F6B" w14:textId="77777777" w:rsidTr="00576B39">
        <w:trPr>
          <w:gridAfter w:val="1"/>
          <w:wAfter w:w="9" w:type="pct"/>
          <w:jc w:val="center"/>
        </w:trPr>
        <w:tc>
          <w:tcPr>
            <w:tcW w:w="1501" w:type="pct"/>
            <w:gridSpan w:val="2"/>
            <w:tcBorders>
              <w:top w:val="single" w:sz="4" w:space="0" w:color="auto"/>
              <w:bottom w:val="single" w:sz="4" w:space="0" w:color="auto"/>
            </w:tcBorders>
            <w:shd w:val="clear" w:color="auto" w:fill="auto"/>
          </w:tcPr>
          <w:p w14:paraId="15B982D6" w14:textId="637E2060" w:rsidR="00940285" w:rsidRPr="00E33499" w:rsidRDefault="001019AF" w:rsidP="00E33499">
            <w:pPr>
              <w:pStyle w:val="ListParagraph"/>
              <w:numPr>
                <w:ilvl w:val="1"/>
                <w:numId w:val="27"/>
              </w:numPr>
              <w:ind w:left="360"/>
              <w:rPr>
                <w:rFonts w:ascii="Times New Roman" w:eastAsiaTheme="minorHAnsi" w:hAnsi="Times New Roman"/>
                <w:sz w:val="20"/>
              </w:rPr>
            </w:pPr>
            <w:r w:rsidRPr="00E33499">
              <w:rPr>
                <w:rFonts w:ascii="Times New Roman" w:eastAsiaTheme="minorHAnsi" w:hAnsi="Times New Roman"/>
                <w:sz w:val="20"/>
              </w:rPr>
              <w:t>Complete and submit an Executive Summary with the final deliverable that provides all components set forth in the contract (e.g., overview of major activities, outputs, outcomes, summary and analysis of data, recommendations for future action)</w:t>
            </w:r>
          </w:p>
        </w:tc>
        <w:tc>
          <w:tcPr>
            <w:tcW w:w="1108" w:type="pct"/>
            <w:gridSpan w:val="2"/>
            <w:tcBorders>
              <w:top w:val="single" w:sz="4" w:space="0" w:color="auto"/>
              <w:bottom w:val="single" w:sz="4" w:space="0" w:color="auto"/>
            </w:tcBorders>
            <w:shd w:val="clear" w:color="auto" w:fill="auto"/>
          </w:tcPr>
          <w:p w14:paraId="08DD07FD" w14:textId="02FBC871" w:rsidR="00940285" w:rsidRPr="00DD1091" w:rsidRDefault="00CB7589" w:rsidP="00E71B4A">
            <w:pPr>
              <w:rPr>
                <w:rFonts w:ascii="Times New Roman" w:eastAsiaTheme="minorHAnsi" w:hAnsi="Times New Roman"/>
                <w:sz w:val="20"/>
              </w:rPr>
            </w:pPr>
            <w:r w:rsidRPr="00CB7589">
              <w:rPr>
                <w:rFonts w:ascii="Times New Roman" w:eastAsiaTheme="minorHAnsi" w:hAnsi="Times New Roman"/>
                <w:sz w:val="20"/>
              </w:rPr>
              <w:t>September 30, 2024</w:t>
            </w:r>
          </w:p>
        </w:tc>
        <w:tc>
          <w:tcPr>
            <w:tcW w:w="1173" w:type="pct"/>
            <w:tcBorders>
              <w:top w:val="single" w:sz="4" w:space="0" w:color="auto"/>
              <w:bottom w:val="single" w:sz="4" w:space="0" w:color="auto"/>
            </w:tcBorders>
            <w:shd w:val="clear" w:color="auto" w:fill="auto"/>
          </w:tcPr>
          <w:p w14:paraId="228829E3" w14:textId="77777777" w:rsidR="00940285" w:rsidRPr="00DD1091" w:rsidRDefault="00940285" w:rsidP="00E71B4A">
            <w:pPr>
              <w:jc w:val="both"/>
              <w:rPr>
                <w:rFonts w:ascii="Times New Roman" w:eastAsiaTheme="minorHAnsi" w:hAnsi="Times New Roman"/>
                <w:sz w:val="20"/>
              </w:rPr>
            </w:pPr>
          </w:p>
        </w:tc>
        <w:tc>
          <w:tcPr>
            <w:tcW w:w="1209" w:type="pct"/>
            <w:tcBorders>
              <w:top w:val="single" w:sz="4" w:space="0" w:color="auto"/>
              <w:bottom w:val="single" w:sz="4" w:space="0" w:color="auto"/>
            </w:tcBorders>
            <w:shd w:val="clear" w:color="auto" w:fill="auto"/>
          </w:tcPr>
          <w:p w14:paraId="5CBBAD0C" w14:textId="77777777" w:rsidR="00940285" w:rsidRPr="00DD1091" w:rsidRDefault="00940285" w:rsidP="00E71B4A">
            <w:pPr>
              <w:jc w:val="both"/>
              <w:rPr>
                <w:rFonts w:ascii="Times New Roman" w:eastAsiaTheme="minorHAnsi" w:hAnsi="Times New Roman"/>
                <w:sz w:val="24"/>
                <w:szCs w:val="24"/>
              </w:rPr>
            </w:pPr>
          </w:p>
        </w:tc>
      </w:tr>
      <w:bookmarkEnd w:id="2"/>
    </w:tbl>
    <w:p w14:paraId="27FDCDE0" w14:textId="77777777" w:rsidR="004C5C12" w:rsidRPr="008F2628" w:rsidRDefault="004C5C12">
      <w:pPr>
        <w:rPr>
          <w:rFonts w:ascii="Times New Roman" w:hAnsi="Times New Roman"/>
        </w:rPr>
      </w:pPr>
    </w:p>
    <w:sectPr w:rsidR="004C5C12" w:rsidRPr="008F2628" w:rsidSect="00873C5A">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753E" w14:textId="77777777" w:rsidR="00162D79" w:rsidRDefault="00162D79">
      <w:r>
        <w:separator/>
      </w:r>
    </w:p>
  </w:endnote>
  <w:endnote w:type="continuationSeparator" w:id="0">
    <w:p w14:paraId="0EA7A81D" w14:textId="77777777" w:rsidR="00162D79" w:rsidRDefault="0016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45577"/>
      <w:docPartObj>
        <w:docPartGallery w:val="Page Numbers (Bottom of Page)"/>
        <w:docPartUnique/>
      </w:docPartObj>
    </w:sdtPr>
    <w:sdtEndPr>
      <w:rPr>
        <w:noProof/>
      </w:rPr>
    </w:sdtEndPr>
    <w:sdtContent>
      <w:p w14:paraId="091711F6" w14:textId="77777777" w:rsidR="00021DC8" w:rsidRDefault="00383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8B66D" w14:textId="77777777" w:rsidR="00021DC8" w:rsidRDefault="0052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1178" w14:textId="77777777" w:rsidR="00162D79" w:rsidRDefault="00162D79">
      <w:r>
        <w:separator/>
      </w:r>
    </w:p>
  </w:footnote>
  <w:footnote w:type="continuationSeparator" w:id="0">
    <w:p w14:paraId="6059CA81" w14:textId="77777777" w:rsidR="00162D79" w:rsidRDefault="0016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34CA" w14:textId="33F6FF75" w:rsidR="00CA2605" w:rsidRPr="00B6517C" w:rsidRDefault="00933C83">
    <w:pPr>
      <w:pStyle w:val="Header"/>
      <w:rPr>
        <w:rFonts w:asciiTheme="minorHAnsi" w:hAnsiTheme="minorHAnsi" w:cstheme="minorHAnsi"/>
      </w:rPr>
    </w:pPr>
    <w:r>
      <w:rPr>
        <w:rFonts w:asciiTheme="minorHAnsi" w:hAnsiTheme="minorHAnsi" w:cstheme="minorHAnsi"/>
      </w:rPr>
      <w:t>Bid</w:t>
    </w:r>
    <w:r w:rsidR="00383386" w:rsidRPr="00B6517C">
      <w:rPr>
        <w:rFonts w:asciiTheme="minorHAnsi" w:hAnsiTheme="minorHAnsi" w:cstheme="minorHAnsi"/>
      </w:rPr>
      <w:t xml:space="preserve"> Submitted By: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E6A"/>
    <w:multiLevelType w:val="hybridMultilevel"/>
    <w:tmpl w:val="35009F7E"/>
    <w:lvl w:ilvl="0" w:tplc="7DCA4434">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343D"/>
    <w:multiLevelType w:val="hybridMultilevel"/>
    <w:tmpl w:val="6B982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2684A"/>
    <w:multiLevelType w:val="hybridMultilevel"/>
    <w:tmpl w:val="086C7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265C"/>
    <w:multiLevelType w:val="hybridMultilevel"/>
    <w:tmpl w:val="7CCC24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97388"/>
    <w:multiLevelType w:val="hybridMultilevel"/>
    <w:tmpl w:val="0F0454C8"/>
    <w:lvl w:ilvl="0" w:tplc="09869D54">
      <w:start w:val="3"/>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D32B8"/>
    <w:multiLevelType w:val="hybridMultilevel"/>
    <w:tmpl w:val="F6FCB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62A52"/>
    <w:multiLevelType w:val="hybridMultilevel"/>
    <w:tmpl w:val="08B6A078"/>
    <w:lvl w:ilvl="0" w:tplc="894EE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1701A"/>
    <w:multiLevelType w:val="hybridMultilevel"/>
    <w:tmpl w:val="DE587A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70318"/>
    <w:multiLevelType w:val="hybridMultilevel"/>
    <w:tmpl w:val="6C0EC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0263CA"/>
    <w:multiLevelType w:val="hybridMultilevel"/>
    <w:tmpl w:val="C2D4DECC"/>
    <w:lvl w:ilvl="0" w:tplc="6AF4798A">
      <w:start w:val="5"/>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0563DB"/>
    <w:multiLevelType w:val="hybridMultilevel"/>
    <w:tmpl w:val="6C0EC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EC77D8"/>
    <w:multiLevelType w:val="hybridMultilevel"/>
    <w:tmpl w:val="D51AC6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8B2EE4"/>
    <w:multiLevelType w:val="hybridMultilevel"/>
    <w:tmpl w:val="162E2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40439"/>
    <w:multiLevelType w:val="hybridMultilevel"/>
    <w:tmpl w:val="E98882EC"/>
    <w:lvl w:ilvl="0" w:tplc="F4DE7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1087890">
      <w:start w:val="1"/>
      <w:numFmt w:val="decimal"/>
      <w:lvlText w:val="%3."/>
      <w:lvlJc w:val="right"/>
      <w:pPr>
        <w:ind w:left="2160" w:hanging="180"/>
      </w:pPr>
      <w:rPr>
        <w:rFonts w:asciiTheme="minorHAnsi" w:eastAsia="Calibri" w:hAnsiTheme="minorHAns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62B6"/>
    <w:multiLevelType w:val="hybridMultilevel"/>
    <w:tmpl w:val="6FDCA4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D43005"/>
    <w:multiLevelType w:val="hybridMultilevel"/>
    <w:tmpl w:val="9AD20996"/>
    <w:lvl w:ilvl="0" w:tplc="6FE4EC40">
      <w:start w:val="1"/>
      <w:numFmt w:val="decimal"/>
      <w:lvlText w:val="%1."/>
      <w:lvlJc w:val="left"/>
      <w:pPr>
        <w:ind w:left="39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A7647"/>
    <w:multiLevelType w:val="hybridMultilevel"/>
    <w:tmpl w:val="9664E5F4"/>
    <w:lvl w:ilvl="0" w:tplc="B082FAEA">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A6992"/>
    <w:multiLevelType w:val="hybridMultilevel"/>
    <w:tmpl w:val="8D487E90"/>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9F453B"/>
    <w:multiLevelType w:val="hybridMultilevel"/>
    <w:tmpl w:val="9058E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D3A72"/>
    <w:multiLevelType w:val="hybridMultilevel"/>
    <w:tmpl w:val="AF641A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3666D1"/>
    <w:multiLevelType w:val="hybridMultilevel"/>
    <w:tmpl w:val="70226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3035C"/>
    <w:multiLevelType w:val="hybridMultilevel"/>
    <w:tmpl w:val="067E5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02E19"/>
    <w:multiLevelType w:val="hybridMultilevel"/>
    <w:tmpl w:val="BC441C6C"/>
    <w:lvl w:ilvl="0" w:tplc="04090019">
      <w:start w:val="1"/>
      <w:numFmt w:val="lowerLetter"/>
      <w:lvlText w:val="%1."/>
      <w:lvlJc w:val="left"/>
      <w:pPr>
        <w:ind w:left="720" w:hanging="360"/>
      </w:pPr>
    </w:lvl>
    <w:lvl w:ilvl="1" w:tplc="C286004A">
      <w:start w:val="1"/>
      <w:numFmt w:val="lowerLetter"/>
      <w:lvlText w:val="%2."/>
      <w:lvlJc w:val="left"/>
      <w:pPr>
        <w:ind w:left="1440" w:hanging="360"/>
      </w:pPr>
      <w:rPr>
        <w:rFonts w:ascii="Times New Roman" w:hAnsi="Times New Roman"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074B6"/>
    <w:multiLevelType w:val="hybridMultilevel"/>
    <w:tmpl w:val="8CCE2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1779D"/>
    <w:multiLevelType w:val="hybridMultilevel"/>
    <w:tmpl w:val="0A3A9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46622"/>
    <w:multiLevelType w:val="hybridMultilevel"/>
    <w:tmpl w:val="FF9ED592"/>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B10FA3"/>
    <w:multiLevelType w:val="hybridMultilevel"/>
    <w:tmpl w:val="0994E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205256">
    <w:abstractNumId w:val="13"/>
  </w:num>
  <w:num w:numId="2" w16cid:durableId="1599218405">
    <w:abstractNumId w:val="20"/>
  </w:num>
  <w:num w:numId="3" w16cid:durableId="919411794">
    <w:abstractNumId w:val="21"/>
  </w:num>
  <w:num w:numId="4" w16cid:durableId="1161891232">
    <w:abstractNumId w:val="23"/>
  </w:num>
  <w:num w:numId="5" w16cid:durableId="697968668">
    <w:abstractNumId w:val="18"/>
  </w:num>
  <w:num w:numId="6" w16cid:durableId="947925921">
    <w:abstractNumId w:val="4"/>
  </w:num>
  <w:num w:numId="7" w16cid:durableId="1896354315">
    <w:abstractNumId w:val="11"/>
  </w:num>
  <w:num w:numId="8" w16cid:durableId="117653454">
    <w:abstractNumId w:val="25"/>
  </w:num>
  <w:num w:numId="9" w16cid:durableId="473375358">
    <w:abstractNumId w:val="17"/>
  </w:num>
  <w:num w:numId="10" w16cid:durableId="85923759">
    <w:abstractNumId w:val="9"/>
  </w:num>
  <w:num w:numId="11" w16cid:durableId="1993941798">
    <w:abstractNumId w:val="0"/>
  </w:num>
  <w:num w:numId="12" w16cid:durableId="1867711927">
    <w:abstractNumId w:val="16"/>
  </w:num>
  <w:num w:numId="13" w16cid:durableId="1841044334">
    <w:abstractNumId w:val="6"/>
  </w:num>
  <w:num w:numId="14" w16cid:durableId="1320380908">
    <w:abstractNumId w:val="8"/>
  </w:num>
  <w:num w:numId="15" w16cid:durableId="577517010">
    <w:abstractNumId w:val="10"/>
  </w:num>
  <w:num w:numId="16" w16cid:durableId="1703902012">
    <w:abstractNumId w:val="5"/>
  </w:num>
  <w:num w:numId="17" w16cid:durableId="1686007860">
    <w:abstractNumId w:val="14"/>
  </w:num>
  <w:num w:numId="18" w16cid:durableId="1401754534">
    <w:abstractNumId w:val="1"/>
  </w:num>
  <w:num w:numId="19" w16cid:durableId="1064372751">
    <w:abstractNumId w:val="7"/>
  </w:num>
  <w:num w:numId="20" w16cid:durableId="1841004045">
    <w:abstractNumId w:val="3"/>
  </w:num>
  <w:num w:numId="21" w16cid:durableId="837621226">
    <w:abstractNumId w:val="19"/>
  </w:num>
  <w:num w:numId="22" w16cid:durableId="2125879838">
    <w:abstractNumId w:val="12"/>
  </w:num>
  <w:num w:numId="23" w16cid:durableId="1741097339">
    <w:abstractNumId w:val="15"/>
  </w:num>
  <w:num w:numId="24" w16cid:durableId="1747727946">
    <w:abstractNumId w:val="2"/>
  </w:num>
  <w:num w:numId="25" w16cid:durableId="360135266">
    <w:abstractNumId w:val="26"/>
  </w:num>
  <w:num w:numId="26" w16cid:durableId="1383211259">
    <w:abstractNumId w:val="22"/>
  </w:num>
  <w:num w:numId="27" w16cid:durableId="610314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BF"/>
    <w:rsid w:val="000076A6"/>
    <w:rsid w:val="00027FE6"/>
    <w:rsid w:val="00031A92"/>
    <w:rsid w:val="00037F4C"/>
    <w:rsid w:val="000419B6"/>
    <w:rsid w:val="00056D1E"/>
    <w:rsid w:val="000657FF"/>
    <w:rsid w:val="00065D78"/>
    <w:rsid w:val="00067E56"/>
    <w:rsid w:val="000704F5"/>
    <w:rsid w:val="00072630"/>
    <w:rsid w:val="000A543E"/>
    <w:rsid w:val="001019AF"/>
    <w:rsid w:val="001219F8"/>
    <w:rsid w:val="001343C1"/>
    <w:rsid w:val="0014171F"/>
    <w:rsid w:val="00146C7D"/>
    <w:rsid w:val="001472A8"/>
    <w:rsid w:val="00162499"/>
    <w:rsid w:val="00162D79"/>
    <w:rsid w:val="00171633"/>
    <w:rsid w:val="001727BF"/>
    <w:rsid w:val="0017543A"/>
    <w:rsid w:val="00175951"/>
    <w:rsid w:val="00181049"/>
    <w:rsid w:val="0018265B"/>
    <w:rsid w:val="001A0614"/>
    <w:rsid w:val="001A26C5"/>
    <w:rsid w:val="001B5B62"/>
    <w:rsid w:val="001C40C7"/>
    <w:rsid w:val="001C75DA"/>
    <w:rsid w:val="001E42ED"/>
    <w:rsid w:val="001E59B4"/>
    <w:rsid w:val="00200DF2"/>
    <w:rsid w:val="00204057"/>
    <w:rsid w:val="00211D74"/>
    <w:rsid w:val="00225788"/>
    <w:rsid w:val="0023315A"/>
    <w:rsid w:val="002578B9"/>
    <w:rsid w:val="00271FD0"/>
    <w:rsid w:val="002C0F4B"/>
    <w:rsid w:val="002E0075"/>
    <w:rsid w:val="002E3553"/>
    <w:rsid w:val="002F1E56"/>
    <w:rsid w:val="00314908"/>
    <w:rsid w:val="00330795"/>
    <w:rsid w:val="00337CAB"/>
    <w:rsid w:val="00361AF1"/>
    <w:rsid w:val="00361B1B"/>
    <w:rsid w:val="00366C86"/>
    <w:rsid w:val="00383386"/>
    <w:rsid w:val="003854D7"/>
    <w:rsid w:val="003874AB"/>
    <w:rsid w:val="003917B5"/>
    <w:rsid w:val="003965D5"/>
    <w:rsid w:val="003A281E"/>
    <w:rsid w:val="003C13F3"/>
    <w:rsid w:val="003D2539"/>
    <w:rsid w:val="003E5800"/>
    <w:rsid w:val="003E5DCD"/>
    <w:rsid w:val="00407622"/>
    <w:rsid w:val="00407FC0"/>
    <w:rsid w:val="00415048"/>
    <w:rsid w:val="004224F0"/>
    <w:rsid w:val="004359A3"/>
    <w:rsid w:val="00437925"/>
    <w:rsid w:val="004543C3"/>
    <w:rsid w:val="00480DAF"/>
    <w:rsid w:val="00492356"/>
    <w:rsid w:val="004979ED"/>
    <w:rsid w:val="004B2F36"/>
    <w:rsid w:val="004C5C12"/>
    <w:rsid w:val="004C7658"/>
    <w:rsid w:val="004F37F8"/>
    <w:rsid w:val="0050737A"/>
    <w:rsid w:val="00513714"/>
    <w:rsid w:val="005177A3"/>
    <w:rsid w:val="00524D09"/>
    <w:rsid w:val="00532348"/>
    <w:rsid w:val="005420CC"/>
    <w:rsid w:val="00576B39"/>
    <w:rsid w:val="005B268F"/>
    <w:rsid w:val="005C2E8C"/>
    <w:rsid w:val="005C4F2A"/>
    <w:rsid w:val="005F25DE"/>
    <w:rsid w:val="005F552A"/>
    <w:rsid w:val="00616A0B"/>
    <w:rsid w:val="00620C4C"/>
    <w:rsid w:val="00624305"/>
    <w:rsid w:val="00624D8A"/>
    <w:rsid w:val="00625BE4"/>
    <w:rsid w:val="0063252F"/>
    <w:rsid w:val="006472D4"/>
    <w:rsid w:val="0065203B"/>
    <w:rsid w:val="00653507"/>
    <w:rsid w:val="00653882"/>
    <w:rsid w:val="00692190"/>
    <w:rsid w:val="006A10F4"/>
    <w:rsid w:val="006A45D6"/>
    <w:rsid w:val="006B3A09"/>
    <w:rsid w:val="006B4136"/>
    <w:rsid w:val="006C2000"/>
    <w:rsid w:val="006C2C4C"/>
    <w:rsid w:val="006D7210"/>
    <w:rsid w:val="00715AC3"/>
    <w:rsid w:val="007205FD"/>
    <w:rsid w:val="007220A9"/>
    <w:rsid w:val="00750C7A"/>
    <w:rsid w:val="00756155"/>
    <w:rsid w:val="00760042"/>
    <w:rsid w:val="00760DDC"/>
    <w:rsid w:val="007634FF"/>
    <w:rsid w:val="00786651"/>
    <w:rsid w:val="00791A41"/>
    <w:rsid w:val="007A75A2"/>
    <w:rsid w:val="007D234D"/>
    <w:rsid w:val="007E34CB"/>
    <w:rsid w:val="007F6969"/>
    <w:rsid w:val="00805DA5"/>
    <w:rsid w:val="00816D80"/>
    <w:rsid w:val="00822B02"/>
    <w:rsid w:val="008337BC"/>
    <w:rsid w:val="008353E2"/>
    <w:rsid w:val="00846581"/>
    <w:rsid w:val="008A07F6"/>
    <w:rsid w:val="008C13BA"/>
    <w:rsid w:val="008F2628"/>
    <w:rsid w:val="008F4757"/>
    <w:rsid w:val="009009C8"/>
    <w:rsid w:val="00900D9B"/>
    <w:rsid w:val="00910156"/>
    <w:rsid w:val="009259BF"/>
    <w:rsid w:val="0093317B"/>
    <w:rsid w:val="00933C83"/>
    <w:rsid w:val="00934F7B"/>
    <w:rsid w:val="00936CEC"/>
    <w:rsid w:val="00940285"/>
    <w:rsid w:val="009535D5"/>
    <w:rsid w:val="00956CAA"/>
    <w:rsid w:val="00975109"/>
    <w:rsid w:val="009C2074"/>
    <w:rsid w:val="009C211E"/>
    <w:rsid w:val="009F0795"/>
    <w:rsid w:val="009F7E1D"/>
    <w:rsid w:val="00A04E99"/>
    <w:rsid w:val="00A10C3E"/>
    <w:rsid w:val="00A20253"/>
    <w:rsid w:val="00A23829"/>
    <w:rsid w:val="00A23979"/>
    <w:rsid w:val="00A40729"/>
    <w:rsid w:val="00A43062"/>
    <w:rsid w:val="00A4325A"/>
    <w:rsid w:val="00A56C88"/>
    <w:rsid w:val="00A95D38"/>
    <w:rsid w:val="00AA0DA7"/>
    <w:rsid w:val="00AB31BF"/>
    <w:rsid w:val="00AB617D"/>
    <w:rsid w:val="00AD7E8B"/>
    <w:rsid w:val="00AE5A79"/>
    <w:rsid w:val="00AE7C26"/>
    <w:rsid w:val="00B000E8"/>
    <w:rsid w:val="00B00302"/>
    <w:rsid w:val="00B2757D"/>
    <w:rsid w:val="00B35153"/>
    <w:rsid w:val="00B71BF2"/>
    <w:rsid w:val="00B91A81"/>
    <w:rsid w:val="00B92762"/>
    <w:rsid w:val="00BA5B64"/>
    <w:rsid w:val="00BB2EA9"/>
    <w:rsid w:val="00BC52C7"/>
    <w:rsid w:val="00BE63CC"/>
    <w:rsid w:val="00C015F0"/>
    <w:rsid w:val="00C119C1"/>
    <w:rsid w:val="00C1258D"/>
    <w:rsid w:val="00C1460E"/>
    <w:rsid w:val="00C423F9"/>
    <w:rsid w:val="00C461E7"/>
    <w:rsid w:val="00C62648"/>
    <w:rsid w:val="00C667CF"/>
    <w:rsid w:val="00C66847"/>
    <w:rsid w:val="00C7627C"/>
    <w:rsid w:val="00CB25E5"/>
    <w:rsid w:val="00CB7589"/>
    <w:rsid w:val="00CB762A"/>
    <w:rsid w:val="00CB7B62"/>
    <w:rsid w:val="00CC2AD0"/>
    <w:rsid w:val="00CC3414"/>
    <w:rsid w:val="00CD3A1B"/>
    <w:rsid w:val="00CE3B44"/>
    <w:rsid w:val="00CF3F74"/>
    <w:rsid w:val="00D12C55"/>
    <w:rsid w:val="00D2226E"/>
    <w:rsid w:val="00D26992"/>
    <w:rsid w:val="00D3122F"/>
    <w:rsid w:val="00D355BA"/>
    <w:rsid w:val="00D43FCB"/>
    <w:rsid w:val="00D457CF"/>
    <w:rsid w:val="00D87124"/>
    <w:rsid w:val="00D93A19"/>
    <w:rsid w:val="00DA2101"/>
    <w:rsid w:val="00DB12A4"/>
    <w:rsid w:val="00DC401F"/>
    <w:rsid w:val="00DD1091"/>
    <w:rsid w:val="00E33499"/>
    <w:rsid w:val="00E51886"/>
    <w:rsid w:val="00E70829"/>
    <w:rsid w:val="00E939B2"/>
    <w:rsid w:val="00EB2E3D"/>
    <w:rsid w:val="00EC6471"/>
    <w:rsid w:val="00EF72C5"/>
    <w:rsid w:val="00F02126"/>
    <w:rsid w:val="00F163A6"/>
    <w:rsid w:val="00F35FEA"/>
    <w:rsid w:val="00F3715B"/>
    <w:rsid w:val="00F52C14"/>
    <w:rsid w:val="00F70F05"/>
    <w:rsid w:val="00F915E0"/>
    <w:rsid w:val="00FA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569C"/>
  <w15:chartTrackingRefBased/>
  <w15:docId w15:val="{DE2C5780-8ABF-4D82-8C98-EFC0C05E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B3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BF"/>
    <w:pPr>
      <w:ind w:left="720"/>
    </w:pPr>
  </w:style>
  <w:style w:type="paragraph" w:styleId="Header">
    <w:name w:val="header"/>
    <w:basedOn w:val="Normal"/>
    <w:link w:val="HeaderChar"/>
    <w:uiPriority w:val="99"/>
    <w:unhideWhenUsed/>
    <w:rsid w:val="001727BF"/>
    <w:pPr>
      <w:tabs>
        <w:tab w:val="center" w:pos="4680"/>
        <w:tab w:val="right" w:pos="9360"/>
      </w:tabs>
    </w:pPr>
  </w:style>
  <w:style w:type="character" w:customStyle="1" w:styleId="HeaderChar">
    <w:name w:val="Header Char"/>
    <w:basedOn w:val="DefaultParagraphFont"/>
    <w:link w:val="Header"/>
    <w:uiPriority w:val="99"/>
    <w:rsid w:val="001727BF"/>
    <w:rPr>
      <w:rFonts w:ascii="Arial" w:eastAsia="Times New Roman" w:hAnsi="Arial" w:cs="Times New Roman"/>
      <w:szCs w:val="20"/>
    </w:rPr>
  </w:style>
  <w:style w:type="paragraph" w:styleId="Footer">
    <w:name w:val="footer"/>
    <w:basedOn w:val="Normal"/>
    <w:link w:val="FooterChar"/>
    <w:uiPriority w:val="99"/>
    <w:unhideWhenUsed/>
    <w:rsid w:val="001727BF"/>
    <w:pPr>
      <w:tabs>
        <w:tab w:val="center" w:pos="4680"/>
        <w:tab w:val="right" w:pos="9360"/>
      </w:tabs>
    </w:pPr>
  </w:style>
  <w:style w:type="character" w:customStyle="1" w:styleId="FooterChar">
    <w:name w:val="Footer Char"/>
    <w:basedOn w:val="DefaultParagraphFont"/>
    <w:link w:val="Footer"/>
    <w:uiPriority w:val="99"/>
    <w:rsid w:val="001727BF"/>
    <w:rPr>
      <w:rFonts w:ascii="Arial" w:eastAsia="Times New Roman" w:hAnsi="Arial" w:cs="Times New Roman"/>
      <w:szCs w:val="20"/>
    </w:rPr>
  </w:style>
  <w:style w:type="table" w:styleId="TableGrid">
    <w:name w:val="Table Grid"/>
    <w:basedOn w:val="TableNormal"/>
    <w:uiPriority w:val="39"/>
    <w:rsid w:val="0038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75DA"/>
  </w:style>
  <w:style w:type="character" w:customStyle="1" w:styleId="eop">
    <w:name w:val="eop"/>
    <w:basedOn w:val="DefaultParagraphFont"/>
    <w:rsid w:val="001C75DA"/>
  </w:style>
  <w:style w:type="paragraph" w:styleId="Revision">
    <w:name w:val="Revision"/>
    <w:hidden/>
    <w:uiPriority w:val="99"/>
    <w:semiHidden/>
    <w:rsid w:val="00181049"/>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181049"/>
    <w:rPr>
      <w:sz w:val="16"/>
      <w:szCs w:val="16"/>
    </w:rPr>
  </w:style>
  <w:style w:type="paragraph" w:styleId="CommentText">
    <w:name w:val="annotation text"/>
    <w:basedOn w:val="Normal"/>
    <w:link w:val="CommentTextChar"/>
    <w:uiPriority w:val="99"/>
    <w:unhideWhenUsed/>
    <w:rsid w:val="00181049"/>
    <w:rPr>
      <w:sz w:val="20"/>
    </w:rPr>
  </w:style>
  <w:style w:type="character" w:customStyle="1" w:styleId="CommentTextChar">
    <w:name w:val="Comment Text Char"/>
    <w:basedOn w:val="DefaultParagraphFont"/>
    <w:link w:val="CommentText"/>
    <w:uiPriority w:val="99"/>
    <w:rsid w:val="001810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1049"/>
    <w:rPr>
      <w:b/>
      <w:bCs/>
    </w:rPr>
  </w:style>
  <w:style w:type="character" w:customStyle="1" w:styleId="CommentSubjectChar">
    <w:name w:val="Comment Subject Char"/>
    <w:basedOn w:val="CommentTextChar"/>
    <w:link w:val="CommentSubject"/>
    <w:uiPriority w:val="99"/>
    <w:semiHidden/>
    <w:rsid w:val="0018104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9345467313A04AADC520A8738BC845" ma:contentTypeVersion="2" ma:contentTypeDescription="Create a new document." ma:contentTypeScope="" ma:versionID="26207fad048ebaf3ffaaa64d45087811">
  <xsd:schema xmlns:xsd="http://www.w3.org/2001/XMLSchema" xmlns:xs="http://www.w3.org/2001/XMLSchema" xmlns:p="http://schemas.microsoft.com/office/2006/metadata/properties" xmlns:ns2="34e78530-1912-409c-92d8-c018029cc2bb" targetNamespace="http://schemas.microsoft.com/office/2006/metadata/properties" ma:root="true" ma:fieldsID="cd1dc2204280329613e9635fb961ab46" ns2:_="">
    <xsd:import namespace="34e78530-1912-409c-92d8-c018029cc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8530-1912-409c-92d8-c018029cc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8F78F-C3FC-45A5-AEA5-BD300F2B50E0}">
  <ds:schemaRefs>
    <ds:schemaRef ds:uri="http://schemas.microsoft.com/sharepoint/v3/contenttype/forms"/>
  </ds:schemaRefs>
</ds:datastoreItem>
</file>

<file path=customXml/itemProps2.xml><?xml version="1.0" encoding="utf-8"?>
<ds:datastoreItem xmlns:ds="http://schemas.openxmlformats.org/officeDocument/2006/customXml" ds:itemID="{44B3232D-4794-4024-A926-177D35CD964D}">
  <ds:schemaRefs>
    <ds:schemaRef ds:uri="http://schemas.openxmlformats.org/officeDocument/2006/bibliography"/>
  </ds:schemaRefs>
</ds:datastoreItem>
</file>

<file path=customXml/itemProps3.xml><?xml version="1.0" encoding="utf-8"?>
<ds:datastoreItem xmlns:ds="http://schemas.openxmlformats.org/officeDocument/2006/customXml" ds:itemID="{9E5282F8-5EA9-4E88-86E2-FCE87E9FC8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5BF7D9-3CA3-479B-AB32-3377B9F6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8530-1912-409c-92d8-c018029c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Hohmeister</dc:creator>
  <cp:keywords/>
  <dc:description/>
  <cp:lastModifiedBy>Christina DeMeo</cp:lastModifiedBy>
  <cp:revision>2</cp:revision>
  <dcterms:created xsi:type="dcterms:W3CDTF">2023-02-10T19:11:00Z</dcterms:created>
  <dcterms:modified xsi:type="dcterms:W3CDTF">2023-02-10T19:11:00Z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0x010100619345467313A04AADC520A8738BC845</vt:lpwstr>
  </property>
</Properties>
</file>