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A6C9" w14:textId="77777777" w:rsidR="001727BF" w:rsidRPr="008F2628" w:rsidRDefault="001727BF" w:rsidP="001727BF">
      <w:pPr>
        <w:rPr>
          <w:rFonts w:ascii="Times New Roman" w:eastAsia="Calibri" w:hAnsi="Times New Roman"/>
          <w:b/>
          <w:sz w:val="28"/>
          <w:szCs w:val="28"/>
        </w:rPr>
      </w:pPr>
    </w:p>
    <w:p w14:paraId="30CDE543" w14:textId="7BA5E879" w:rsidR="005B268F" w:rsidRDefault="005B268F" w:rsidP="001727BF">
      <w:pPr>
        <w:jc w:val="center"/>
        <w:rPr>
          <w:rFonts w:ascii="Times New Roman" w:hAnsi="Times New Roman"/>
          <w:b/>
          <w:bCs/>
          <w:sz w:val="36"/>
          <w:szCs w:val="36"/>
        </w:rPr>
      </w:pPr>
      <w:r>
        <w:rPr>
          <w:rFonts w:ascii="Times New Roman" w:hAnsi="Times New Roman"/>
          <w:b/>
          <w:bCs/>
          <w:sz w:val="36"/>
          <w:szCs w:val="36"/>
        </w:rPr>
        <w:t xml:space="preserve">Bid # </w:t>
      </w:r>
      <w:r w:rsidR="00F90031">
        <w:rPr>
          <w:rFonts w:ascii="Times New Roman" w:hAnsi="Times New Roman"/>
          <w:b/>
          <w:bCs/>
          <w:sz w:val="36"/>
          <w:szCs w:val="36"/>
        </w:rPr>
        <w:t>2026-BH-9600</w:t>
      </w:r>
    </w:p>
    <w:p w14:paraId="5CCABB37" w14:textId="0D422641" w:rsidR="001727BF" w:rsidRPr="008F2628" w:rsidRDefault="00C52A19" w:rsidP="001727BF">
      <w:pPr>
        <w:jc w:val="center"/>
        <w:rPr>
          <w:rFonts w:ascii="Times New Roman" w:hAnsi="Times New Roman"/>
          <w:b/>
          <w:bCs/>
          <w:sz w:val="36"/>
          <w:szCs w:val="36"/>
        </w:rPr>
      </w:pPr>
      <w:r>
        <w:rPr>
          <w:rFonts w:ascii="Times New Roman" w:hAnsi="Times New Roman"/>
          <w:b/>
          <w:bCs/>
          <w:sz w:val="36"/>
          <w:szCs w:val="36"/>
        </w:rPr>
        <w:t>Training First Responders</w:t>
      </w:r>
      <w:r w:rsidR="00CB762A">
        <w:rPr>
          <w:rFonts w:ascii="Times New Roman" w:hAnsi="Times New Roman"/>
          <w:b/>
          <w:bCs/>
          <w:sz w:val="36"/>
          <w:szCs w:val="36"/>
        </w:rPr>
        <w:t xml:space="preserve"> </w:t>
      </w:r>
      <w:r w:rsidR="00715AC3">
        <w:rPr>
          <w:rFonts w:ascii="Times New Roman" w:hAnsi="Times New Roman"/>
          <w:b/>
          <w:bCs/>
          <w:sz w:val="36"/>
          <w:szCs w:val="36"/>
        </w:rPr>
        <w:t xml:space="preserve">Bid </w:t>
      </w:r>
      <w:r w:rsidR="001727BF" w:rsidRPr="008F2628">
        <w:rPr>
          <w:rFonts w:ascii="Times New Roman" w:hAnsi="Times New Roman"/>
          <w:b/>
          <w:bCs/>
          <w:sz w:val="36"/>
          <w:szCs w:val="36"/>
        </w:rPr>
        <w:t>Work Plan Template</w:t>
      </w:r>
    </w:p>
    <w:p w14:paraId="687D06AB" w14:textId="77777777" w:rsidR="001727BF" w:rsidRPr="008F2628" w:rsidRDefault="001727BF" w:rsidP="001727BF">
      <w:pPr>
        <w:jc w:val="center"/>
        <w:rPr>
          <w:rFonts w:ascii="Times New Roman" w:hAnsi="Times New Roman"/>
          <w:b/>
          <w:bCs/>
          <w:sz w:val="36"/>
          <w:szCs w:val="36"/>
        </w:rPr>
      </w:pPr>
    </w:p>
    <w:p w14:paraId="1F75B839" w14:textId="2AA5F1C8" w:rsidR="001727BF" w:rsidRPr="008F2628" w:rsidRDefault="001727BF" w:rsidP="001727BF">
      <w:pPr>
        <w:jc w:val="center"/>
        <w:rPr>
          <w:rFonts w:ascii="Times New Roman" w:hAnsi="Times New Roman"/>
          <w:b/>
          <w:bCs/>
          <w:szCs w:val="22"/>
        </w:rPr>
      </w:pPr>
      <w:r w:rsidRPr="008F2628">
        <w:rPr>
          <w:rFonts w:ascii="Times New Roman" w:hAnsi="Times New Roman"/>
          <w:b/>
          <w:bCs/>
          <w:szCs w:val="22"/>
        </w:rPr>
        <w:t xml:space="preserve">(Must be submitted with </w:t>
      </w:r>
      <w:r w:rsidR="00361AF1">
        <w:rPr>
          <w:rFonts w:ascii="Times New Roman" w:hAnsi="Times New Roman"/>
          <w:b/>
          <w:bCs/>
          <w:szCs w:val="22"/>
        </w:rPr>
        <w:t>bids</w:t>
      </w:r>
      <w:r w:rsidRPr="008F2628">
        <w:rPr>
          <w:rFonts w:ascii="Times New Roman" w:hAnsi="Times New Roman"/>
          <w:b/>
          <w:bCs/>
          <w:szCs w:val="22"/>
        </w:rPr>
        <w:t>)</w:t>
      </w:r>
    </w:p>
    <w:p w14:paraId="4E0D0E9C" w14:textId="4F4C3758" w:rsidR="001727BF" w:rsidRPr="008F2628" w:rsidRDefault="001727BF" w:rsidP="00383386">
      <w:pPr>
        <w:jc w:val="center"/>
        <w:rPr>
          <w:rFonts w:ascii="Times New Roman" w:hAnsi="Times New Roman"/>
          <w:b/>
          <w:bCs/>
          <w:i/>
          <w:iCs/>
          <w:szCs w:val="22"/>
        </w:rPr>
      </w:pPr>
      <w:r w:rsidRPr="008F2628">
        <w:rPr>
          <w:rFonts w:ascii="Times New Roman" w:hAnsi="Times New Roman"/>
          <w:b/>
          <w:bCs/>
          <w:i/>
          <w:iCs/>
          <w:szCs w:val="22"/>
        </w:rPr>
        <w:t xml:space="preserve">Person Responsible, </w:t>
      </w:r>
      <w:r w:rsidR="001A26C5">
        <w:rPr>
          <w:rFonts w:ascii="Times New Roman" w:hAnsi="Times New Roman"/>
          <w:b/>
          <w:bCs/>
          <w:i/>
          <w:iCs/>
          <w:szCs w:val="22"/>
        </w:rPr>
        <w:t>Bidde</w:t>
      </w:r>
      <w:r w:rsidR="00383386" w:rsidRPr="008F2628">
        <w:rPr>
          <w:rFonts w:ascii="Times New Roman" w:hAnsi="Times New Roman"/>
          <w:b/>
          <w:bCs/>
          <w:i/>
          <w:iCs/>
          <w:szCs w:val="22"/>
        </w:rPr>
        <w:t>r’s</w:t>
      </w:r>
      <w:r w:rsidRPr="008F2628">
        <w:rPr>
          <w:rFonts w:ascii="Times New Roman" w:hAnsi="Times New Roman"/>
          <w:b/>
          <w:bCs/>
          <w:i/>
          <w:iCs/>
          <w:szCs w:val="22"/>
        </w:rPr>
        <w:t xml:space="preserve"> </w:t>
      </w:r>
      <w:r w:rsidR="00FA4DDE">
        <w:rPr>
          <w:rFonts w:ascii="Times New Roman" w:hAnsi="Times New Roman"/>
          <w:b/>
          <w:bCs/>
          <w:i/>
          <w:iCs/>
          <w:szCs w:val="22"/>
        </w:rPr>
        <w:t>Qualifications</w:t>
      </w:r>
      <w:r w:rsidRPr="008F2628">
        <w:rPr>
          <w:rFonts w:ascii="Times New Roman" w:hAnsi="Times New Roman"/>
          <w:b/>
          <w:bCs/>
          <w:i/>
          <w:iCs/>
          <w:szCs w:val="22"/>
        </w:rPr>
        <w:t xml:space="preserve"> to </w:t>
      </w:r>
      <w:r w:rsidR="00FA4DDE">
        <w:rPr>
          <w:rFonts w:ascii="Times New Roman" w:hAnsi="Times New Roman"/>
          <w:b/>
          <w:bCs/>
          <w:i/>
          <w:iCs/>
          <w:szCs w:val="22"/>
        </w:rPr>
        <w:t xml:space="preserve">Deliver </w:t>
      </w:r>
      <w:r w:rsidRPr="008F2628">
        <w:rPr>
          <w:rFonts w:ascii="Times New Roman" w:hAnsi="Times New Roman"/>
          <w:b/>
          <w:bCs/>
          <w:i/>
          <w:iCs/>
          <w:szCs w:val="22"/>
        </w:rPr>
        <w:t xml:space="preserve">Planned Scope of Work and Services </w:t>
      </w:r>
      <w:r w:rsidR="00756155">
        <w:rPr>
          <w:rFonts w:ascii="Times New Roman" w:hAnsi="Times New Roman"/>
          <w:b/>
          <w:bCs/>
          <w:i/>
          <w:iCs/>
          <w:szCs w:val="22"/>
        </w:rPr>
        <w:t>must</w:t>
      </w:r>
      <w:r w:rsidRPr="008F2628">
        <w:rPr>
          <w:rFonts w:ascii="Times New Roman" w:hAnsi="Times New Roman"/>
          <w:b/>
          <w:bCs/>
          <w:i/>
          <w:iCs/>
          <w:szCs w:val="22"/>
        </w:rPr>
        <w:t xml:space="preserve"> be populated by </w:t>
      </w:r>
      <w:r w:rsidR="001A26C5">
        <w:rPr>
          <w:rFonts w:ascii="Times New Roman" w:hAnsi="Times New Roman"/>
          <w:b/>
          <w:bCs/>
          <w:i/>
          <w:iCs/>
          <w:szCs w:val="22"/>
        </w:rPr>
        <w:t>bidder</w:t>
      </w:r>
      <w:r w:rsidRPr="008F2628">
        <w:rPr>
          <w:rFonts w:ascii="Times New Roman" w:hAnsi="Times New Roman"/>
          <w:b/>
          <w:bCs/>
          <w:i/>
          <w:iCs/>
          <w:szCs w:val="22"/>
        </w:rPr>
        <w:t>.</w:t>
      </w:r>
    </w:p>
    <w:p w14:paraId="4DE88F5F" w14:textId="77777777" w:rsidR="00383386" w:rsidRPr="008F2628" w:rsidRDefault="00383386" w:rsidP="00383386">
      <w:pPr>
        <w:jc w:val="center"/>
        <w:rPr>
          <w:rFonts w:ascii="Times New Roman" w:hAnsi="Times New Roman"/>
          <w:b/>
          <w:bCs/>
          <w:i/>
          <w:iCs/>
          <w:szCs w:val="22"/>
        </w:rPr>
      </w:pPr>
    </w:p>
    <w:tbl>
      <w:tblPr>
        <w:tblStyle w:val="TableGrid"/>
        <w:tblW w:w="0" w:type="auto"/>
        <w:tblLook w:val="04A0" w:firstRow="1" w:lastRow="0" w:firstColumn="1" w:lastColumn="0" w:noHBand="0" w:noVBand="1"/>
      </w:tblPr>
      <w:tblGrid>
        <w:gridCol w:w="4045"/>
        <w:gridCol w:w="2429"/>
        <w:gridCol w:w="3238"/>
        <w:gridCol w:w="3238"/>
      </w:tblGrid>
      <w:tr w:rsidR="00383386" w:rsidRPr="008F2628" w14:paraId="6DAEE699" w14:textId="77777777" w:rsidTr="00383386">
        <w:tc>
          <w:tcPr>
            <w:tcW w:w="4045" w:type="dxa"/>
            <w:shd w:val="clear" w:color="auto" w:fill="E7E6E6" w:themeFill="background2"/>
          </w:tcPr>
          <w:p w14:paraId="52F4CC77" w14:textId="21668633" w:rsidR="00383386" w:rsidRPr="008F2628" w:rsidRDefault="00383386" w:rsidP="00383386">
            <w:pPr>
              <w:jc w:val="center"/>
              <w:rPr>
                <w:rFonts w:ascii="Times New Roman" w:hAnsi="Times New Roman"/>
              </w:rPr>
            </w:pPr>
            <w:r w:rsidRPr="008F2628">
              <w:rPr>
                <w:rFonts w:ascii="Times New Roman" w:hAnsi="Times New Roman"/>
                <w:b/>
                <w:bCs/>
                <w:sz w:val="24"/>
                <w:szCs w:val="24"/>
              </w:rPr>
              <w:t>Scope of Work Prescribed Tasks</w:t>
            </w:r>
          </w:p>
        </w:tc>
        <w:tc>
          <w:tcPr>
            <w:tcW w:w="2429" w:type="dxa"/>
            <w:shd w:val="clear" w:color="auto" w:fill="E7E6E6" w:themeFill="background2"/>
          </w:tcPr>
          <w:p w14:paraId="1454CC6C" w14:textId="262BE356" w:rsidR="00383386" w:rsidRPr="00653913" w:rsidRDefault="00653913" w:rsidP="00383386">
            <w:pPr>
              <w:jc w:val="center"/>
              <w:rPr>
                <w:rFonts w:ascii="Times New Roman" w:hAnsi="Times New Roman"/>
                <w:strike/>
              </w:rPr>
            </w:pPr>
            <w:r w:rsidRPr="00BC2BDA">
              <w:rPr>
                <w:rFonts w:ascii="Times New Roman" w:hAnsi="Times New Roman"/>
                <w:b/>
                <w:bCs/>
                <w:sz w:val="24"/>
                <w:szCs w:val="24"/>
              </w:rPr>
              <w:t>Time frame</w:t>
            </w:r>
          </w:p>
        </w:tc>
        <w:tc>
          <w:tcPr>
            <w:tcW w:w="3238" w:type="dxa"/>
            <w:shd w:val="clear" w:color="auto" w:fill="E7E6E6" w:themeFill="background2"/>
          </w:tcPr>
          <w:p w14:paraId="143300E3" w14:textId="1F44646F" w:rsidR="00383386" w:rsidRPr="008F2628" w:rsidRDefault="00383386" w:rsidP="00383386">
            <w:pPr>
              <w:jc w:val="center"/>
              <w:rPr>
                <w:rFonts w:ascii="Times New Roman" w:hAnsi="Times New Roman"/>
              </w:rPr>
            </w:pPr>
            <w:r w:rsidRPr="008F2628">
              <w:rPr>
                <w:rFonts w:ascii="Times New Roman" w:hAnsi="Times New Roman"/>
                <w:b/>
                <w:bCs/>
                <w:sz w:val="24"/>
                <w:szCs w:val="24"/>
              </w:rPr>
              <w:t>Person</w:t>
            </w:r>
            <w:r w:rsidR="00DD1091">
              <w:rPr>
                <w:rFonts w:ascii="Times New Roman" w:hAnsi="Times New Roman"/>
                <w:b/>
                <w:bCs/>
                <w:sz w:val="24"/>
                <w:szCs w:val="24"/>
              </w:rPr>
              <w:t>(s)</w:t>
            </w:r>
            <w:r w:rsidRPr="008F2628">
              <w:rPr>
                <w:rFonts w:ascii="Times New Roman" w:hAnsi="Times New Roman"/>
                <w:b/>
                <w:bCs/>
                <w:sz w:val="24"/>
                <w:szCs w:val="24"/>
              </w:rPr>
              <w:t xml:space="preserve"> Responsible</w:t>
            </w:r>
          </w:p>
        </w:tc>
        <w:tc>
          <w:tcPr>
            <w:tcW w:w="3238" w:type="dxa"/>
            <w:shd w:val="clear" w:color="auto" w:fill="E7E6E6" w:themeFill="background2"/>
          </w:tcPr>
          <w:p w14:paraId="371160AE" w14:textId="7357A95A" w:rsidR="00383386" w:rsidRPr="008F2628" w:rsidRDefault="001A26C5" w:rsidP="00383386">
            <w:pPr>
              <w:shd w:val="clear" w:color="auto" w:fill="E7E6E6" w:themeFill="background2"/>
              <w:jc w:val="center"/>
              <w:rPr>
                <w:rFonts w:ascii="Times New Roman" w:hAnsi="Times New Roman"/>
                <w:b/>
                <w:bCs/>
                <w:sz w:val="24"/>
                <w:szCs w:val="24"/>
              </w:rPr>
            </w:pPr>
            <w:r>
              <w:rPr>
                <w:rFonts w:ascii="Times New Roman" w:hAnsi="Times New Roman"/>
                <w:b/>
                <w:bCs/>
                <w:sz w:val="24"/>
                <w:szCs w:val="24"/>
              </w:rPr>
              <w:t>Bidde</w:t>
            </w:r>
            <w:r w:rsidR="00383386" w:rsidRPr="008F2628">
              <w:rPr>
                <w:rFonts w:ascii="Times New Roman" w:hAnsi="Times New Roman"/>
                <w:b/>
                <w:bCs/>
                <w:sz w:val="24"/>
                <w:szCs w:val="24"/>
              </w:rPr>
              <w:t xml:space="preserve">r’s </w:t>
            </w:r>
            <w:r w:rsidR="00FA4DDE">
              <w:rPr>
                <w:rFonts w:ascii="Times New Roman" w:hAnsi="Times New Roman"/>
                <w:b/>
                <w:bCs/>
                <w:sz w:val="24"/>
                <w:szCs w:val="24"/>
              </w:rPr>
              <w:t>Qualifications</w:t>
            </w:r>
            <w:r w:rsidR="00383386" w:rsidRPr="008F2628">
              <w:rPr>
                <w:rFonts w:ascii="Times New Roman" w:hAnsi="Times New Roman"/>
                <w:b/>
                <w:bCs/>
                <w:sz w:val="24"/>
                <w:szCs w:val="24"/>
              </w:rPr>
              <w:t xml:space="preserve"> to </w:t>
            </w:r>
            <w:r w:rsidR="00FA4DDE">
              <w:rPr>
                <w:rFonts w:ascii="Times New Roman" w:hAnsi="Times New Roman"/>
                <w:b/>
                <w:bCs/>
                <w:sz w:val="24"/>
                <w:szCs w:val="24"/>
              </w:rPr>
              <w:t xml:space="preserve">Deliver </w:t>
            </w:r>
            <w:r w:rsidR="00383386" w:rsidRPr="008F2628">
              <w:rPr>
                <w:rFonts w:ascii="Times New Roman" w:hAnsi="Times New Roman"/>
                <w:b/>
                <w:bCs/>
                <w:sz w:val="24"/>
                <w:szCs w:val="24"/>
              </w:rPr>
              <w:t>Planned Scope of Work and Services</w:t>
            </w:r>
          </w:p>
          <w:p w14:paraId="03B5BA0B" w14:textId="77777777" w:rsidR="00383386" w:rsidRPr="008F2628" w:rsidRDefault="00383386" w:rsidP="00383386">
            <w:pPr>
              <w:shd w:val="clear" w:color="auto" w:fill="E7E6E6" w:themeFill="background2"/>
              <w:jc w:val="center"/>
              <w:rPr>
                <w:rFonts w:ascii="Times New Roman" w:hAnsi="Times New Roman"/>
              </w:rPr>
            </w:pPr>
          </w:p>
        </w:tc>
      </w:tr>
    </w:tbl>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2431"/>
        <w:gridCol w:w="3239"/>
        <w:gridCol w:w="3242"/>
      </w:tblGrid>
      <w:tr w:rsidR="00DD1091" w:rsidRPr="00DD1091" w14:paraId="58F64293" w14:textId="77777777" w:rsidTr="00DD1091">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2B2047D9" w14:textId="77EC540D" w:rsidR="00CB34D5" w:rsidRPr="007A3988" w:rsidRDefault="00CB34D5" w:rsidP="00CB34D5">
            <w:pPr>
              <w:contextualSpacing/>
              <w:rPr>
                <w:rFonts w:ascii="Times New Roman" w:hAnsi="Times New Roman"/>
                <w:sz w:val="24"/>
                <w:szCs w:val="24"/>
              </w:rPr>
            </w:pPr>
            <w:r w:rsidRPr="007A3988">
              <w:rPr>
                <w:rFonts w:ascii="Times New Roman" w:hAnsi="Times New Roman"/>
                <w:sz w:val="24"/>
                <w:szCs w:val="24"/>
              </w:rPr>
              <w:t>1. Identify academic and technical training programs in criminal justice and emergency medical services and reconstitute the previously established Training First Responders advisory committee to minimally include individuals with intellectual and developmental disabilities (I/DD); family members/caregivers; a representative from the Agency for Persons with Disabilities; Disability Rights Florida; Florida Department of Law Enforcement; and curriculum supervisors from Florida</w:t>
            </w:r>
            <w:r w:rsidR="00CE6ED6">
              <w:rPr>
                <w:rFonts w:ascii="Times New Roman" w:hAnsi="Times New Roman"/>
                <w:sz w:val="24"/>
                <w:szCs w:val="24"/>
              </w:rPr>
              <w:t xml:space="preserve"> trainin</w:t>
            </w:r>
            <w:r w:rsidR="00733715">
              <w:rPr>
                <w:rFonts w:ascii="Times New Roman" w:hAnsi="Times New Roman"/>
                <w:sz w:val="24"/>
                <w:szCs w:val="24"/>
              </w:rPr>
              <w:t xml:space="preserve">g academies, </w:t>
            </w:r>
            <w:r w:rsidRPr="007A3988">
              <w:rPr>
                <w:rFonts w:ascii="Times New Roman" w:hAnsi="Times New Roman"/>
                <w:sz w:val="24"/>
                <w:szCs w:val="24"/>
              </w:rPr>
              <w:t>technical colleges, state colleges, and university programs with criminal justice and emergency medical services training programs.</w:t>
            </w:r>
          </w:p>
          <w:p w14:paraId="25E83998" w14:textId="22EE4D82" w:rsidR="00DD1091" w:rsidRPr="00DD1091" w:rsidRDefault="00DD1091" w:rsidP="00CB34D5">
            <w:pPr>
              <w:spacing w:after="160" w:line="259" w:lineRule="auto"/>
              <w:ind w:left="360"/>
              <w:contextualSpacing/>
              <w:jc w:val="both"/>
              <w:rPr>
                <w:rFonts w:ascii="Times New Roman" w:eastAsiaTheme="minorHAnsi" w:hAnsi="Times New Roman"/>
                <w:sz w:val="24"/>
                <w:szCs w:val="24"/>
              </w:rPr>
            </w:pPr>
          </w:p>
        </w:tc>
      </w:tr>
      <w:tr w:rsidR="00DD1091" w:rsidRPr="00DD1091" w14:paraId="54391B1B" w14:textId="77777777" w:rsidTr="00DD1091">
        <w:trPr>
          <w:jc w:val="center"/>
        </w:trPr>
        <w:tc>
          <w:tcPr>
            <w:tcW w:w="1558" w:type="pct"/>
            <w:tcBorders>
              <w:top w:val="double" w:sz="4" w:space="0" w:color="auto"/>
            </w:tcBorders>
            <w:shd w:val="clear" w:color="auto" w:fill="D9D9D9"/>
          </w:tcPr>
          <w:p w14:paraId="7A64F0BE" w14:textId="73D3113C" w:rsidR="00DD1091" w:rsidRPr="00DD1091" w:rsidRDefault="00361AF1" w:rsidP="00DD1091">
            <w:pPr>
              <w:jc w:val="center"/>
              <w:rPr>
                <w:rFonts w:ascii="Times New Roman" w:eastAsiaTheme="minorHAnsi" w:hAnsi="Times New Roman"/>
                <w:sz w:val="20"/>
              </w:rPr>
            </w:pPr>
            <w:r>
              <w:rPr>
                <w:rFonts w:ascii="Times New Roman" w:hAnsi="Times New Roman"/>
                <w:sz w:val="20"/>
              </w:rPr>
              <w:t xml:space="preserve">Scope of Work Prescribed </w:t>
            </w:r>
            <w:r w:rsidR="00DD1091" w:rsidRPr="00DD1091">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0D74A615" w14:textId="12ADFC41" w:rsidR="00DD1091" w:rsidRPr="00DD1091" w:rsidRDefault="00653913" w:rsidP="00DD1091">
            <w:pPr>
              <w:jc w:val="center"/>
              <w:rPr>
                <w:rFonts w:ascii="Times New Roman" w:eastAsiaTheme="minorHAnsi" w:hAnsi="Times New Roman"/>
                <w:sz w:val="20"/>
              </w:rPr>
            </w:pPr>
            <w:r w:rsidRPr="00BC2BDA">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tcPr>
          <w:p w14:paraId="4F142D40"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5418BDE0" w14:textId="63EC1348" w:rsidR="00DD1091" w:rsidRPr="00DD1091" w:rsidRDefault="001A26C5" w:rsidP="00DD1091">
            <w:pPr>
              <w:jc w:val="center"/>
              <w:rPr>
                <w:rFonts w:ascii="Times New Roman" w:eastAsiaTheme="minorHAnsi" w:hAnsi="Times New Roman"/>
                <w:sz w:val="20"/>
              </w:rPr>
            </w:pPr>
            <w:r>
              <w:rPr>
                <w:rFonts w:ascii="Times New Roman" w:eastAsiaTheme="minorHAnsi" w:hAnsi="Times New Roman"/>
                <w:sz w:val="20"/>
              </w:rPr>
              <w:t>Bidde</w:t>
            </w:r>
            <w:r w:rsidR="00DD1091">
              <w:rPr>
                <w:rFonts w:ascii="Times New Roman" w:eastAsiaTheme="minorHAnsi" w:hAnsi="Times New Roman"/>
                <w:sz w:val="20"/>
              </w:rPr>
              <w:t>r’s Qualifications to Deliver the Planned Scope of Work and Services</w:t>
            </w:r>
          </w:p>
        </w:tc>
      </w:tr>
      <w:tr w:rsidR="00DD1091" w:rsidRPr="00DD1091" w14:paraId="7A2E1B63" w14:textId="77777777" w:rsidTr="00DD1091">
        <w:trPr>
          <w:jc w:val="center"/>
        </w:trPr>
        <w:tc>
          <w:tcPr>
            <w:tcW w:w="1558" w:type="pct"/>
          </w:tcPr>
          <w:p w14:paraId="513B7768" w14:textId="09CD931C" w:rsidR="00F15D3F" w:rsidRPr="007A3988" w:rsidRDefault="00F15D3F" w:rsidP="00F15D3F">
            <w:pPr>
              <w:contextualSpacing/>
              <w:rPr>
                <w:rFonts w:ascii="Times New Roman" w:hAnsi="Times New Roman"/>
                <w:sz w:val="24"/>
                <w:szCs w:val="24"/>
              </w:rPr>
            </w:pPr>
            <w:r w:rsidRPr="007A3988">
              <w:rPr>
                <w:rFonts w:ascii="Times New Roman" w:hAnsi="Times New Roman"/>
                <w:sz w:val="24"/>
                <w:szCs w:val="24"/>
              </w:rPr>
              <w:t xml:space="preserve">a. Select advisory committee members with input from Council staff. </w:t>
            </w:r>
          </w:p>
          <w:p w14:paraId="2DD1C7C1" w14:textId="112F62F6" w:rsidR="00DD1091" w:rsidRPr="007A3988" w:rsidRDefault="00DD1091" w:rsidP="00F15D3F">
            <w:pPr>
              <w:pStyle w:val="ListParagraph"/>
              <w:ind w:left="360"/>
              <w:rPr>
                <w:rFonts w:ascii="Times New Roman" w:eastAsia="Calibri" w:hAnsi="Times New Roman"/>
                <w:sz w:val="20"/>
              </w:rPr>
            </w:pPr>
          </w:p>
        </w:tc>
        <w:tc>
          <w:tcPr>
            <w:tcW w:w="939" w:type="pct"/>
            <w:shd w:val="clear" w:color="auto" w:fill="FFFFFF" w:themeFill="background1"/>
          </w:tcPr>
          <w:p w14:paraId="63E914FF" w14:textId="4678756D" w:rsidR="00DD1091" w:rsidRPr="007A3988" w:rsidRDefault="002F3698" w:rsidP="001219F8">
            <w:pPr>
              <w:rPr>
                <w:rFonts w:ascii="Times New Roman" w:eastAsiaTheme="minorHAnsi" w:hAnsi="Times New Roman"/>
                <w:sz w:val="20"/>
              </w:rPr>
            </w:pPr>
            <w:r w:rsidRPr="007A3988">
              <w:rPr>
                <w:rFonts w:ascii="Times New Roman" w:eastAsiaTheme="minorHAnsi" w:hAnsi="Times New Roman"/>
                <w:sz w:val="20"/>
              </w:rPr>
              <w:t>Quarter 1</w:t>
            </w:r>
          </w:p>
        </w:tc>
        <w:tc>
          <w:tcPr>
            <w:tcW w:w="1251" w:type="pct"/>
            <w:shd w:val="clear" w:color="auto" w:fill="FFFFFF" w:themeFill="background1"/>
          </w:tcPr>
          <w:p w14:paraId="7FD76B53" w14:textId="77777777" w:rsidR="00DD1091" w:rsidRPr="007A3988" w:rsidRDefault="00DD1091" w:rsidP="00DD1091">
            <w:pPr>
              <w:jc w:val="both"/>
              <w:rPr>
                <w:rFonts w:ascii="Times New Roman" w:eastAsiaTheme="minorHAnsi" w:hAnsi="Times New Roman"/>
                <w:sz w:val="20"/>
              </w:rPr>
            </w:pPr>
          </w:p>
        </w:tc>
        <w:tc>
          <w:tcPr>
            <w:tcW w:w="1252" w:type="pct"/>
            <w:shd w:val="clear" w:color="auto" w:fill="FFFFFF" w:themeFill="background1"/>
          </w:tcPr>
          <w:p w14:paraId="063D568D" w14:textId="77777777" w:rsidR="00DD1091" w:rsidRPr="00DD1091" w:rsidRDefault="00DD1091" w:rsidP="00DD1091">
            <w:pPr>
              <w:jc w:val="both"/>
              <w:rPr>
                <w:rFonts w:ascii="Times New Roman" w:eastAsiaTheme="minorHAnsi" w:hAnsi="Times New Roman"/>
                <w:sz w:val="24"/>
                <w:szCs w:val="24"/>
              </w:rPr>
            </w:pPr>
          </w:p>
        </w:tc>
      </w:tr>
      <w:tr w:rsidR="00DD1091" w:rsidRPr="00DD1091" w14:paraId="4D57AA46" w14:textId="77777777" w:rsidTr="00DD1091">
        <w:trPr>
          <w:jc w:val="center"/>
        </w:trPr>
        <w:tc>
          <w:tcPr>
            <w:tcW w:w="1558" w:type="pct"/>
          </w:tcPr>
          <w:p w14:paraId="73BEF089" w14:textId="5911584C" w:rsidR="00C337F6" w:rsidRPr="007A3988" w:rsidRDefault="00C337F6" w:rsidP="00C337F6">
            <w:pPr>
              <w:contextualSpacing/>
              <w:rPr>
                <w:rFonts w:ascii="Times New Roman" w:hAnsi="Times New Roman"/>
                <w:sz w:val="24"/>
                <w:szCs w:val="24"/>
              </w:rPr>
            </w:pPr>
            <w:r w:rsidRPr="007A3988">
              <w:rPr>
                <w:rFonts w:ascii="Times New Roman" w:hAnsi="Times New Roman"/>
                <w:sz w:val="24"/>
                <w:szCs w:val="24"/>
              </w:rPr>
              <w:t xml:space="preserve">b. Provide an updated list of advisory committee members to be approved by Council staff that includes name, contact information, affiliation/role on the advisory committee, and demographic information for all members. </w:t>
            </w:r>
          </w:p>
          <w:p w14:paraId="55DD9FB2" w14:textId="71867655" w:rsidR="00DD1091" w:rsidRPr="007A3988" w:rsidRDefault="00DD1091" w:rsidP="00C337F6">
            <w:pPr>
              <w:rPr>
                <w:rFonts w:ascii="Times New Roman" w:eastAsia="Calibri" w:hAnsi="Times New Roman"/>
                <w:sz w:val="20"/>
              </w:rPr>
            </w:pPr>
          </w:p>
        </w:tc>
        <w:tc>
          <w:tcPr>
            <w:tcW w:w="939" w:type="pct"/>
            <w:shd w:val="clear" w:color="auto" w:fill="FFFFFF" w:themeFill="background1"/>
          </w:tcPr>
          <w:p w14:paraId="32445DE2" w14:textId="30D5E6EF" w:rsidR="00DD1091" w:rsidRPr="007A3988" w:rsidRDefault="002F3698" w:rsidP="001219F8">
            <w:pPr>
              <w:rPr>
                <w:rFonts w:ascii="Times New Roman" w:eastAsiaTheme="minorHAnsi" w:hAnsi="Times New Roman"/>
                <w:sz w:val="20"/>
              </w:rPr>
            </w:pPr>
            <w:r w:rsidRPr="007A3988">
              <w:rPr>
                <w:rFonts w:ascii="Times New Roman" w:eastAsiaTheme="minorHAnsi" w:hAnsi="Times New Roman"/>
                <w:sz w:val="20"/>
              </w:rPr>
              <w:t>Quarter 1</w:t>
            </w:r>
          </w:p>
        </w:tc>
        <w:tc>
          <w:tcPr>
            <w:tcW w:w="1251" w:type="pct"/>
            <w:shd w:val="clear" w:color="auto" w:fill="FFFFFF" w:themeFill="background1"/>
          </w:tcPr>
          <w:p w14:paraId="03D2885D" w14:textId="77777777" w:rsidR="00DD1091" w:rsidRPr="007A3988" w:rsidRDefault="00DD1091" w:rsidP="00DD1091">
            <w:pPr>
              <w:jc w:val="both"/>
              <w:rPr>
                <w:rFonts w:ascii="Times New Roman" w:eastAsiaTheme="minorHAnsi" w:hAnsi="Times New Roman"/>
                <w:sz w:val="20"/>
              </w:rPr>
            </w:pPr>
          </w:p>
        </w:tc>
        <w:tc>
          <w:tcPr>
            <w:tcW w:w="1252" w:type="pct"/>
            <w:shd w:val="clear" w:color="auto" w:fill="FFFFFF" w:themeFill="background1"/>
          </w:tcPr>
          <w:p w14:paraId="3EC6026B" w14:textId="77777777" w:rsidR="00DD1091" w:rsidRPr="00DD1091" w:rsidRDefault="00DD1091" w:rsidP="00DD1091">
            <w:pPr>
              <w:jc w:val="both"/>
              <w:rPr>
                <w:rFonts w:ascii="Times New Roman" w:eastAsiaTheme="minorHAnsi" w:hAnsi="Times New Roman"/>
                <w:sz w:val="24"/>
                <w:szCs w:val="24"/>
              </w:rPr>
            </w:pPr>
          </w:p>
        </w:tc>
      </w:tr>
      <w:tr w:rsidR="00DD1091" w:rsidRPr="00DD1091" w14:paraId="388EFF90" w14:textId="77777777" w:rsidTr="00DD1091">
        <w:trPr>
          <w:jc w:val="center"/>
        </w:trPr>
        <w:tc>
          <w:tcPr>
            <w:tcW w:w="1558" w:type="pct"/>
          </w:tcPr>
          <w:p w14:paraId="21655453" w14:textId="56CD6E25" w:rsidR="00CD4FAD" w:rsidRPr="007A3988" w:rsidRDefault="00CD4FAD" w:rsidP="00CD4FAD">
            <w:pPr>
              <w:contextualSpacing/>
              <w:rPr>
                <w:rFonts w:ascii="Times New Roman" w:hAnsi="Times New Roman"/>
                <w:sz w:val="24"/>
                <w:szCs w:val="24"/>
              </w:rPr>
            </w:pPr>
            <w:r w:rsidRPr="007A3988">
              <w:rPr>
                <w:rFonts w:ascii="Times New Roman" w:hAnsi="Times New Roman"/>
                <w:sz w:val="24"/>
                <w:szCs w:val="24"/>
              </w:rPr>
              <w:lastRenderedPageBreak/>
              <w:t xml:space="preserve">c. Facilitate four virtual advisory committee meetings with at least one held each reporting period. </w:t>
            </w:r>
          </w:p>
          <w:p w14:paraId="372C0C62" w14:textId="368A2D6A" w:rsidR="00DD1091" w:rsidRPr="007A3988" w:rsidRDefault="00DD1091" w:rsidP="00CD4FAD">
            <w:pPr>
              <w:pStyle w:val="ListParagraph"/>
              <w:ind w:left="360"/>
              <w:rPr>
                <w:rFonts w:ascii="Times New Roman" w:eastAsia="Calibri" w:hAnsi="Times New Roman"/>
                <w:sz w:val="20"/>
              </w:rPr>
            </w:pPr>
          </w:p>
        </w:tc>
        <w:tc>
          <w:tcPr>
            <w:tcW w:w="939" w:type="pct"/>
            <w:shd w:val="clear" w:color="auto" w:fill="FFFFFF" w:themeFill="background1"/>
          </w:tcPr>
          <w:p w14:paraId="2FE3D3FC" w14:textId="73DE543B" w:rsidR="00DD1091" w:rsidRPr="007A3988" w:rsidRDefault="002F3698" w:rsidP="001219F8">
            <w:pPr>
              <w:rPr>
                <w:rFonts w:ascii="Times New Roman" w:eastAsiaTheme="minorHAnsi" w:hAnsi="Times New Roman"/>
                <w:sz w:val="20"/>
              </w:rPr>
            </w:pPr>
            <w:r w:rsidRPr="007A3988">
              <w:rPr>
                <w:rFonts w:ascii="Times New Roman" w:eastAsiaTheme="minorHAnsi" w:hAnsi="Times New Roman"/>
                <w:sz w:val="20"/>
              </w:rPr>
              <w:t>Quarter</w:t>
            </w:r>
            <w:r w:rsidR="00475F9C">
              <w:rPr>
                <w:rFonts w:ascii="Times New Roman" w:eastAsiaTheme="minorHAnsi" w:hAnsi="Times New Roman"/>
                <w:sz w:val="20"/>
              </w:rPr>
              <w:t>s</w:t>
            </w:r>
            <w:r w:rsidRPr="007A3988">
              <w:rPr>
                <w:rFonts w:ascii="Times New Roman" w:eastAsiaTheme="minorHAnsi" w:hAnsi="Times New Roman"/>
                <w:sz w:val="20"/>
              </w:rPr>
              <w:t xml:space="preserve"> 1, 2, 3, 4</w:t>
            </w:r>
          </w:p>
        </w:tc>
        <w:tc>
          <w:tcPr>
            <w:tcW w:w="1251" w:type="pct"/>
            <w:shd w:val="clear" w:color="auto" w:fill="FFFFFF" w:themeFill="background1"/>
          </w:tcPr>
          <w:p w14:paraId="52482FDB" w14:textId="77777777" w:rsidR="00DD1091" w:rsidRPr="007A3988" w:rsidRDefault="00DD1091" w:rsidP="00DD1091">
            <w:pPr>
              <w:jc w:val="both"/>
              <w:rPr>
                <w:rFonts w:ascii="Times New Roman" w:eastAsiaTheme="minorHAnsi" w:hAnsi="Times New Roman"/>
                <w:sz w:val="20"/>
              </w:rPr>
            </w:pPr>
          </w:p>
        </w:tc>
        <w:tc>
          <w:tcPr>
            <w:tcW w:w="1252" w:type="pct"/>
            <w:shd w:val="clear" w:color="auto" w:fill="FFFFFF" w:themeFill="background1"/>
          </w:tcPr>
          <w:p w14:paraId="3660BF13" w14:textId="77777777" w:rsidR="00DD1091" w:rsidRPr="00DD1091" w:rsidRDefault="00DD1091" w:rsidP="00DD1091">
            <w:pPr>
              <w:jc w:val="both"/>
              <w:rPr>
                <w:rFonts w:ascii="Times New Roman" w:eastAsiaTheme="minorHAnsi" w:hAnsi="Times New Roman"/>
                <w:sz w:val="24"/>
                <w:szCs w:val="24"/>
              </w:rPr>
            </w:pPr>
          </w:p>
        </w:tc>
      </w:tr>
      <w:tr w:rsidR="00841B09" w:rsidRPr="00DD1091" w14:paraId="294E524B" w14:textId="77777777" w:rsidTr="00DD1091">
        <w:trPr>
          <w:jc w:val="center"/>
        </w:trPr>
        <w:tc>
          <w:tcPr>
            <w:tcW w:w="1558" w:type="pct"/>
          </w:tcPr>
          <w:p w14:paraId="488D78BA" w14:textId="24FAF54E" w:rsidR="00C92714" w:rsidRPr="007A3988" w:rsidRDefault="00C92714" w:rsidP="00C92714">
            <w:pPr>
              <w:contextualSpacing/>
              <w:rPr>
                <w:rFonts w:ascii="Times New Roman" w:hAnsi="Times New Roman"/>
                <w:sz w:val="24"/>
                <w:szCs w:val="24"/>
              </w:rPr>
            </w:pPr>
            <w:r w:rsidRPr="007A3988">
              <w:rPr>
                <w:rFonts w:ascii="Times New Roman" w:hAnsi="Times New Roman"/>
                <w:sz w:val="24"/>
                <w:szCs w:val="24"/>
              </w:rPr>
              <w:t xml:space="preserve">d. Submit sign-in sheets, agendas, PowerPoints, and minutes or reports from each in-person advisory committee meeting with member input and recommendations; submit agendas, PowerPoints, and minutes or reports with attendance to include name, role/affiliation, and member input and recommendations from each virtual advisory committee meeting. </w:t>
            </w:r>
          </w:p>
          <w:p w14:paraId="2150474E" w14:textId="77777777" w:rsidR="00841B09" w:rsidRPr="007A3988" w:rsidRDefault="00841B09" w:rsidP="00FC2176">
            <w:pPr>
              <w:pStyle w:val="ListParagraph"/>
              <w:ind w:left="360"/>
              <w:rPr>
                <w:rFonts w:ascii="Times New Roman" w:eastAsia="Calibri" w:hAnsi="Times New Roman"/>
                <w:sz w:val="20"/>
              </w:rPr>
            </w:pPr>
          </w:p>
        </w:tc>
        <w:tc>
          <w:tcPr>
            <w:tcW w:w="939" w:type="pct"/>
            <w:shd w:val="clear" w:color="auto" w:fill="FFFFFF" w:themeFill="background1"/>
          </w:tcPr>
          <w:p w14:paraId="1FCC4538" w14:textId="6F539093" w:rsidR="00841B09" w:rsidRPr="007A3988" w:rsidRDefault="002F3698" w:rsidP="001219F8">
            <w:pPr>
              <w:rPr>
                <w:rFonts w:ascii="Times New Roman" w:eastAsiaTheme="minorHAnsi" w:hAnsi="Times New Roman"/>
                <w:sz w:val="20"/>
              </w:rPr>
            </w:pPr>
            <w:r w:rsidRPr="007A3988">
              <w:rPr>
                <w:rFonts w:ascii="Times New Roman" w:eastAsiaTheme="minorHAnsi" w:hAnsi="Times New Roman"/>
                <w:sz w:val="20"/>
              </w:rPr>
              <w:t>Quarter</w:t>
            </w:r>
            <w:r w:rsidR="00475F9C">
              <w:rPr>
                <w:rFonts w:ascii="Times New Roman" w:eastAsiaTheme="minorHAnsi" w:hAnsi="Times New Roman"/>
                <w:sz w:val="20"/>
              </w:rPr>
              <w:t>s</w:t>
            </w:r>
            <w:r w:rsidRPr="007A3988">
              <w:rPr>
                <w:rFonts w:ascii="Times New Roman" w:eastAsiaTheme="minorHAnsi" w:hAnsi="Times New Roman"/>
                <w:sz w:val="20"/>
              </w:rPr>
              <w:t xml:space="preserve"> 1, 2, 3, 4</w:t>
            </w:r>
          </w:p>
        </w:tc>
        <w:tc>
          <w:tcPr>
            <w:tcW w:w="1251" w:type="pct"/>
            <w:shd w:val="clear" w:color="auto" w:fill="FFFFFF" w:themeFill="background1"/>
          </w:tcPr>
          <w:p w14:paraId="7A882C90" w14:textId="77777777" w:rsidR="00841B09" w:rsidRPr="007A3988" w:rsidRDefault="00841B09" w:rsidP="00DD1091">
            <w:pPr>
              <w:jc w:val="both"/>
              <w:rPr>
                <w:rFonts w:ascii="Times New Roman" w:eastAsiaTheme="minorHAnsi" w:hAnsi="Times New Roman"/>
                <w:sz w:val="20"/>
              </w:rPr>
            </w:pPr>
          </w:p>
        </w:tc>
        <w:tc>
          <w:tcPr>
            <w:tcW w:w="1252" w:type="pct"/>
            <w:shd w:val="clear" w:color="auto" w:fill="FFFFFF" w:themeFill="background1"/>
          </w:tcPr>
          <w:p w14:paraId="55228B7E" w14:textId="77777777" w:rsidR="00841B09" w:rsidRPr="00DD1091" w:rsidRDefault="00841B09" w:rsidP="00DD1091">
            <w:pPr>
              <w:jc w:val="both"/>
              <w:rPr>
                <w:rFonts w:ascii="Times New Roman" w:eastAsiaTheme="minorHAnsi" w:hAnsi="Times New Roman"/>
                <w:sz w:val="24"/>
                <w:szCs w:val="24"/>
              </w:rPr>
            </w:pPr>
          </w:p>
        </w:tc>
      </w:tr>
      <w:tr w:rsidR="00841B09" w:rsidRPr="00DD1091" w14:paraId="572E968B" w14:textId="77777777" w:rsidTr="00DD1091">
        <w:trPr>
          <w:jc w:val="center"/>
        </w:trPr>
        <w:tc>
          <w:tcPr>
            <w:tcW w:w="1558" w:type="pct"/>
          </w:tcPr>
          <w:p w14:paraId="5CB87BF0" w14:textId="0CF13428" w:rsidR="00FC2176" w:rsidRPr="007A3988" w:rsidRDefault="00FC2176" w:rsidP="00FC2176">
            <w:pPr>
              <w:contextualSpacing/>
              <w:rPr>
                <w:rFonts w:ascii="Times New Roman" w:hAnsi="Times New Roman"/>
                <w:sz w:val="24"/>
                <w:szCs w:val="24"/>
              </w:rPr>
            </w:pPr>
            <w:r w:rsidRPr="007A3988">
              <w:rPr>
                <w:rFonts w:ascii="Times New Roman" w:hAnsi="Times New Roman"/>
                <w:sz w:val="24"/>
                <w:szCs w:val="24"/>
              </w:rPr>
              <w:t xml:space="preserve">e. Conduct the FDDC social validity survey with the advisory committee members at the last meeting. </w:t>
            </w:r>
          </w:p>
          <w:p w14:paraId="1FC41ACB" w14:textId="77777777" w:rsidR="00841B09" w:rsidRPr="007A3988" w:rsidRDefault="00841B09" w:rsidP="00FC2176">
            <w:pPr>
              <w:pStyle w:val="ListParagraph"/>
              <w:ind w:left="360"/>
              <w:rPr>
                <w:rFonts w:ascii="Times New Roman" w:eastAsia="Calibri" w:hAnsi="Times New Roman"/>
                <w:sz w:val="20"/>
              </w:rPr>
            </w:pPr>
          </w:p>
        </w:tc>
        <w:tc>
          <w:tcPr>
            <w:tcW w:w="939" w:type="pct"/>
            <w:shd w:val="clear" w:color="auto" w:fill="FFFFFF" w:themeFill="background1"/>
          </w:tcPr>
          <w:p w14:paraId="41449006" w14:textId="725BBF1E" w:rsidR="00841B09" w:rsidRPr="007A3988" w:rsidRDefault="002F3698" w:rsidP="001219F8">
            <w:pPr>
              <w:rPr>
                <w:rFonts w:ascii="Times New Roman" w:eastAsiaTheme="minorHAnsi" w:hAnsi="Times New Roman"/>
                <w:sz w:val="20"/>
              </w:rPr>
            </w:pPr>
            <w:r w:rsidRPr="007A3988">
              <w:rPr>
                <w:rFonts w:ascii="Times New Roman" w:eastAsiaTheme="minorHAnsi" w:hAnsi="Times New Roman"/>
                <w:sz w:val="20"/>
              </w:rPr>
              <w:t>Quarter 4</w:t>
            </w:r>
          </w:p>
        </w:tc>
        <w:tc>
          <w:tcPr>
            <w:tcW w:w="1251" w:type="pct"/>
            <w:shd w:val="clear" w:color="auto" w:fill="FFFFFF" w:themeFill="background1"/>
          </w:tcPr>
          <w:p w14:paraId="7E560B72" w14:textId="77777777" w:rsidR="00841B09" w:rsidRPr="007A3988" w:rsidRDefault="00841B09" w:rsidP="00DD1091">
            <w:pPr>
              <w:jc w:val="both"/>
              <w:rPr>
                <w:rFonts w:ascii="Times New Roman" w:eastAsiaTheme="minorHAnsi" w:hAnsi="Times New Roman"/>
                <w:sz w:val="20"/>
              </w:rPr>
            </w:pPr>
          </w:p>
        </w:tc>
        <w:tc>
          <w:tcPr>
            <w:tcW w:w="1252" w:type="pct"/>
            <w:shd w:val="clear" w:color="auto" w:fill="FFFFFF" w:themeFill="background1"/>
          </w:tcPr>
          <w:p w14:paraId="46020961" w14:textId="77777777" w:rsidR="00841B09" w:rsidRPr="00DD1091" w:rsidRDefault="00841B09" w:rsidP="00DD1091">
            <w:pPr>
              <w:jc w:val="both"/>
              <w:rPr>
                <w:rFonts w:ascii="Times New Roman" w:eastAsiaTheme="minorHAnsi" w:hAnsi="Times New Roman"/>
                <w:sz w:val="24"/>
                <w:szCs w:val="24"/>
              </w:rPr>
            </w:pPr>
          </w:p>
        </w:tc>
      </w:tr>
      <w:tr w:rsidR="00A40729" w:rsidRPr="00DD1091" w14:paraId="42BBA465" w14:textId="77777777" w:rsidTr="006226B2">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297F5A63" w14:textId="474E4CCE" w:rsidR="00A40729" w:rsidRDefault="00EB0BFA" w:rsidP="00EB0BFA">
            <w:pPr>
              <w:spacing w:after="160" w:line="259" w:lineRule="auto"/>
              <w:contextualSpacing/>
              <w:jc w:val="both"/>
              <w:rPr>
                <w:rFonts w:ascii="Times New Roman" w:hAnsi="Times New Roman"/>
                <w:sz w:val="24"/>
                <w:szCs w:val="24"/>
              </w:rPr>
            </w:pPr>
            <w:r w:rsidRPr="007A3988">
              <w:rPr>
                <w:rFonts w:ascii="Times New Roman" w:hAnsi="Times New Roman"/>
                <w:sz w:val="24"/>
                <w:szCs w:val="24"/>
              </w:rPr>
              <w:t xml:space="preserve">2. Conduct an environmental scan to identify </w:t>
            </w:r>
            <w:r w:rsidR="00280687">
              <w:rPr>
                <w:rFonts w:ascii="Times New Roman" w:hAnsi="Times New Roman"/>
                <w:sz w:val="24"/>
                <w:szCs w:val="24"/>
              </w:rPr>
              <w:t xml:space="preserve">training academies, </w:t>
            </w:r>
            <w:r w:rsidRPr="007A3988">
              <w:rPr>
                <w:rFonts w:ascii="Times New Roman" w:hAnsi="Times New Roman"/>
                <w:sz w:val="24"/>
                <w:szCs w:val="24"/>
              </w:rPr>
              <w:t>technical colleges, state colleges, and universities in Florida.</w:t>
            </w:r>
          </w:p>
          <w:p w14:paraId="7716DA25" w14:textId="48B09062" w:rsidR="007A3988" w:rsidRPr="007A3988" w:rsidRDefault="007A3988" w:rsidP="00EB0BFA">
            <w:pPr>
              <w:spacing w:after="160" w:line="259" w:lineRule="auto"/>
              <w:contextualSpacing/>
              <w:jc w:val="both"/>
              <w:rPr>
                <w:rFonts w:ascii="Times New Roman" w:eastAsiaTheme="minorHAnsi" w:hAnsi="Times New Roman"/>
                <w:sz w:val="24"/>
                <w:szCs w:val="24"/>
              </w:rPr>
            </w:pPr>
          </w:p>
        </w:tc>
      </w:tr>
      <w:tr w:rsidR="00A40729" w:rsidRPr="00DD1091" w14:paraId="0E394E08" w14:textId="77777777" w:rsidTr="006226B2">
        <w:trPr>
          <w:jc w:val="center"/>
        </w:trPr>
        <w:tc>
          <w:tcPr>
            <w:tcW w:w="1558" w:type="pct"/>
            <w:tcBorders>
              <w:top w:val="double" w:sz="4" w:space="0" w:color="auto"/>
            </w:tcBorders>
            <w:shd w:val="clear" w:color="auto" w:fill="D9D9D9"/>
          </w:tcPr>
          <w:p w14:paraId="339E8059" w14:textId="77777777" w:rsidR="00A40729" w:rsidRPr="007A3988" w:rsidRDefault="00A40729" w:rsidP="006226B2">
            <w:pPr>
              <w:jc w:val="center"/>
              <w:rPr>
                <w:rFonts w:ascii="Times New Roman" w:eastAsiaTheme="minorHAnsi" w:hAnsi="Times New Roman"/>
                <w:sz w:val="20"/>
              </w:rPr>
            </w:pPr>
            <w:r w:rsidRPr="007A3988">
              <w:rPr>
                <w:rFonts w:ascii="Times New Roman" w:hAnsi="Times New Roman"/>
                <w:sz w:val="20"/>
              </w:rPr>
              <w:t xml:space="preserve">Scope of Work Prescribed </w:t>
            </w:r>
            <w:r w:rsidRPr="007A3988">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62AE9F03" w14:textId="6310EE37" w:rsidR="00A40729" w:rsidRPr="007A3988" w:rsidRDefault="00653913" w:rsidP="006226B2">
            <w:pPr>
              <w:jc w:val="center"/>
              <w:rPr>
                <w:rFonts w:ascii="Times New Roman" w:eastAsiaTheme="minorHAnsi" w:hAnsi="Times New Roman"/>
                <w:sz w:val="20"/>
              </w:rPr>
            </w:pPr>
            <w:r w:rsidRPr="007A3988">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tcPr>
          <w:p w14:paraId="60171745" w14:textId="77777777" w:rsidR="00A40729" w:rsidRPr="007A3988" w:rsidRDefault="00A40729" w:rsidP="006226B2">
            <w:pPr>
              <w:jc w:val="center"/>
              <w:rPr>
                <w:rFonts w:ascii="Times New Roman" w:eastAsiaTheme="minorHAnsi" w:hAnsi="Times New Roman"/>
                <w:sz w:val="20"/>
              </w:rPr>
            </w:pPr>
            <w:r w:rsidRPr="007A3988">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70E4A275" w14:textId="77777777" w:rsidR="00A40729" w:rsidRPr="00DD1091" w:rsidRDefault="00A40729" w:rsidP="006226B2">
            <w:pPr>
              <w:jc w:val="center"/>
              <w:rPr>
                <w:rFonts w:ascii="Times New Roman" w:eastAsiaTheme="minorHAnsi" w:hAnsi="Times New Roman"/>
                <w:sz w:val="20"/>
              </w:rPr>
            </w:pPr>
            <w:r>
              <w:rPr>
                <w:rFonts w:ascii="Times New Roman" w:eastAsiaTheme="minorHAnsi" w:hAnsi="Times New Roman"/>
                <w:sz w:val="20"/>
              </w:rPr>
              <w:t>Bidder’s Qualifications to Deliver the Planned Scope of Work and Services</w:t>
            </w:r>
          </w:p>
        </w:tc>
      </w:tr>
      <w:tr w:rsidR="00A40729" w:rsidRPr="00DD1091" w14:paraId="315FF7C3" w14:textId="77777777" w:rsidTr="006226B2">
        <w:trPr>
          <w:jc w:val="center"/>
        </w:trPr>
        <w:tc>
          <w:tcPr>
            <w:tcW w:w="1558" w:type="pct"/>
          </w:tcPr>
          <w:p w14:paraId="607E95A2" w14:textId="77777777" w:rsidR="00A40729" w:rsidRDefault="0091341E" w:rsidP="0091341E">
            <w:pPr>
              <w:rPr>
                <w:rFonts w:ascii="Times New Roman" w:hAnsi="Times New Roman"/>
                <w:sz w:val="24"/>
                <w:szCs w:val="24"/>
              </w:rPr>
            </w:pPr>
            <w:r w:rsidRPr="007A3988">
              <w:rPr>
                <w:rFonts w:ascii="Times New Roman" w:hAnsi="Times New Roman"/>
                <w:sz w:val="24"/>
                <w:szCs w:val="24"/>
              </w:rPr>
              <w:t xml:space="preserve">a. </w:t>
            </w:r>
            <w:r w:rsidR="002F3698" w:rsidRPr="007A3988">
              <w:rPr>
                <w:rFonts w:ascii="Times New Roman" w:hAnsi="Times New Roman"/>
                <w:sz w:val="24"/>
                <w:szCs w:val="24"/>
              </w:rPr>
              <w:t>Review and update or c</w:t>
            </w:r>
            <w:r w:rsidRPr="007A3988">
              <w:rPr>
                <w:rFonts w:ascii="Times New Roman" w:hAnsi="Times New Roman"/>
                <w:sz w:val="24"/>
                <w:szCs w:val="24"/>
              </w:rPr>
              <w:t>reate a survey and interview protocol to gather specific information about curriculum coverage of I/DD.</w:t>
            </w:r>
          </w:p>
          <w:p w14:paraId="47732F32" w14:textId="519724BB" w:rsidR="00475F9C" w:rsidRPr="007A3988" w:rsidRDefault="00475F9C" w:rsidP="0091341E">
            <w:pPr>
              <w:rPr>
                <w:rFonts w:ascii="Times New Roman" w:eastAsia="Calibri" w:hAnsi="Times New Roman"/>
                <w:sz w:val="20"/>
              </w:rPr>
            </w:pPr>
          </w:p>
        </w:tc>
        <w:tc>
          <w:tcPr>
            <w:tcW w:w="939" w:type="pct"/>
            <w:shd w:val="clear" w:color="auto" w:fill="FFFFFF" w:themeFill="background1"/>
          </w:tcPr>
          <w:p w14:paraId="28E66409" w14:textId="568C02C9" w:rsidR="00A40729" w:rsidRPr="007A3988" w:rsidRDefault="00B75110" w:rsidP="006226B2">
            <w:pPr>
              <w:rPr>
                <w:rFonts w:ascii="Times New Roman" w:eastAsiaTheme="minorHAnsi" w:hAnsi="Times New Roman"/>
                <w:sz w:val="20"/>
              </w:rPr>
            </w:pPr>
            <w:r w:rsidRPr="007A3988">
              <w:rPr>
                <w:rFonts w:ascii="Times New Roman" w:eastAsiaTheme="minorHAnsi" w:hAnsi="Times New Roman"/>
                <w:sz w:val="20"/>
              </w:rPr>
              <w:t>Quarter 1</w:t>
            </w:r>
          </w:p>
        </w:tc>
        <w:tc>
          <w:tcPr>
            <w:tcW w:w="1251" w:type="pct"/>
            <w:shd w:val="clear" w:color="auto" w:fill="FFFFFF" w:themeFill="background1"/>
          </w:tcPr>
          <w:p w14:paraId="29988310" w14:textId="77777777" w:rsidR="00A40729" w:rsidRPr="007A3988" w:rsidRDefault="00A40729" w:rsidP="006226B2">
            <w:pPr>
              <w:jc w:val="both"/>
              <w:rPr>
                <w:rFonts w:ascii="Times New Roman" w:eastAsiaTheme="minorHAnsi" w:hAnsi="Times New Roman"/>
                <w:sz w:val="20"/>
              </w:rPr>
            </w:pPr>
          </w:p>
        </w:tc>
        <w:tc>
          <w:tcPr>
            <w:tcW w:w="1252" w:type="pct"/>
            <w:shd w:val="clear" w:color="auto" w:fill="FFFFFF" w:themeFill="background1"/>
          </w:tcPr>
          <w:p w14:paraId="5AE8D5D3" w14:textId="77777777" w:rsidR="00A40729" w:rsidRPr="00DD1091" w:rsidRDefault="00A40729" w:rsidP="006226B2">
            <w:pPr>
              <w:jc w:val="both"/>
              <w:rPr>
                <w:rFonts w:ascii="Times New Roman" w:eastAsiaTheme="minorHAnsi" w:hAnsi="Times New Roman"/>
                <w:sz w:val="24"/>
                <w:szCs w:val="24"/>
              </w:rPr>
            </w:pPr>
          </w:p>
        </w:tc>
      </w:tr>
      <w:tr w:rsidR="00A40729" w:rsidRPr="00DD1091" w14:paraId="09D66CDC" w14:textId="77777777" w:rsidTr="006226B2">
        <w:trPr>
          <w:jc w:val="center"/>
        </w:trPr>
        <w:tc>
          <w:tcPr>
            <w:tcW w:w="1558" w:type="pct"/>
          </w:tcPr>
          <w:p w14:paraId="71B49232" w14:textId="479D6519" w:rsidR="00E455B8" w:rsidRPr="007A3988" w:rsidRDefault="00E455B8" w:rsidP="00E455B8">
            <w:pPr>
              <w:contextualSpacing/>
              <w:rPr>
                <w:rFonts w:ascii="Times New Roman" w:hAnsi="Times New Roman"/>
                <w:sz w:val="24"/>
                <w:szCs w:val="24"/>
              </w:rPr>
            </w:pPr>
            <w:r w:rsidRPr="007A3988">
              <w:rPr>
                <w:rFonts w:ascii="Times New Roman" w:hAnsi="Times New Roman"/>
                <w:sz w:val="24"/>
                <w:szCs w:val="24"/>
              </w:rPr>
              <w:t xml:space="preserve">b. Obtain Institutional Review Board approval. </w:t>
            </w:r>
          </w:p>
          <w:p w14:paraId="49B0D433" w14:textId="238F4A0D" w:rsidR="00A40729" w:rsidRPr="007A3988" w:rsidRDefault="00A40729" w:rsidP="00E455B8">
            <w:pPr>
              <w:rPr>
                <w:rFonts w:ascii="Times New Roman" w:eastAsia="Calibri" w:hAnsi="Times New Roman"/>
                <w:sz w:val="20"/>
              </w:rPr>
            </w:pPr>
          </w:p>
        </w:tc>
        <w:tc>
          <w:tcPr>
            <w:tcW w:w="939" w:type="pct"/>
            <w:shd w:val="clear" w:color="auto" w:fill="FFFFFF" w:themeFill="background1"/>
          </w:tcPr>
          <w:p w14:paraId="1FC972A2" w14:textId="749005F5" w:rsidR="00A40729" w:rsidRPr="007A3988" w:rsidRDefault="00B75110" w:rsidP="006226B2">
            <w:pPr>
              <w:rPr>
                <w:rFonts w:ascii="Times New Roman" w:eastAsiaTheme="minorHAnsi" w:hAnsi="Times New Roman"/>
                <w:sz w:val="20"/>
              </w:rPr>
            </w:pPr>
            <w:r w:rsidRPr="007A3988">
              <w:rPr>
                <w:rFonts w:ascii="Times New Roman" w:eastAsiaTheme="minorHAnsi" w:hAnsi="Times New Roman"/>
                <w:sz w:val="20"/>
              </w:rPr>
              <w:t>Quarter 1</w:t>
            </w:r>
          </w:p>
        </w:tc>
        <w:tc>
          <w:tcPr>
            <w:tcW w:w="1251" w:type="pct"/>
            <w:shd w:val="clear" w:color="auto" w:fill="FFFFFF" w:themeFill="background1"/>
          </w:tcPr>
          <w:p w14:paraId="0E3F7CFB" w14:textId="77777777" w:rsidR="00A40729" w:rsidRPr="007A3988" w:rsidRDefault="00A40729" w:rsidP="006226B2">
            <w:pPr>
              <w:jc w:val="both"/>
              <w:rPr>
                <w:rFonts w:ascii="Times New Roman" w:eastAsiaTheme="minorHAnsi" w:hAnsi="Times New Roman"/>
                <w:sz w:val="20"/>
              </w:rPr>
            </w:pPr>
          </w:p>
        </w:tc>
        <w:tc>
          <w:tcPr>
            <w:tcW w:w="1252" w:type="pct"/>
            <w:shd w:val="clear" w:color="auto" w:fill="FFFFFF" w:themeFill="background1"/>
          </w:tcPr>
          <w:p w14:paraId="34AA71A4" w14:textId="77777777" w:rsidR="00A40729" w:rsidRPr="00DD1091" w:rsidRDefault="00A40729" w:rsidP="006226B2">
            <w:pPr>
              <w:jc w:val="both"/>
              <w:rPr>
                <w:rFonts w:ascii="Times New Roman" w:eastAsiaTheme="minorHAnsi" w:hAnsi="Times New Roman"/>
                <w:sz w:val="24"/>
                <w:szCs w:val="24"/>
              </w:rPr>
            </w:pPr>
          </w:p>
        </w:tc>
      </w:tr>
      <w:tr w:rsidR="00A40729" w:rsidRPr="00DD1091" w14:paraId="2DB1084C" w14:textId="77777777" w:rsidTr="006226B2">
        <w:trPr>
          <w:jc w:val="center"/>
        </w:trPr>
        <w:tc>
          <w:tcPr>
            <w:tcW w:w="1558" w:type="pct"/>
          </w:tcPr>
          <w:p w14:paraId="4550623A" w14:textId="6A0CACBB" w:rsidR="00E30B3C" w:rsidRDefault="00E30B3C" w:rsidP="00E30B3C">
            <w:pPr>
              <w:contextualSpacing/>
              <w:rPr>
                <w:rFonts w:ascii="Times New Roman" w:hAnsi="Times New Roman"/>
                <w:sz w:val="24"/>
                <w:szCs w:val="24"/>
              </w:rPr>
            </w:pPr>
            <w:r w:rsidRPr="007A3988">
              <w:rPr>
                <w:rFonts w:ascii="Times New Roman" w:hAnsi="Times New Roman"/>
                <w:sz w:val="24"/>
                <w:szCs w:val="24"/>
              </w:rPr>
              <w:t xml:space="preserve">c. Distribute the surveys to each individual responsible for curriculum development at the identified </w:t>
            </w:r>
            <w:r w:rsidR="002F3698" w:rsidRPr="007A3988">
              <w:rPr>
                <w:rFonts w:ascii="Times New Roman" w:hAnsi="Times New Roman"/>
                <w:sz w:val="24"/>
                <w:szCs w:val="24"/>
              </w:rPr>
              <w:t xml:space="preserve">training </w:t>
            </w:r>
            <w:r w:rsidR="002F3698" w:rsidRPr="007A3988">
              <w:rPr>
                <w:rFonts w:ascii="Times New Roman" w:hAnsi="Times New Roman"/>
                <w:sz w:val="24"/>
                <w:szCs w:val="24"/>
              </w:rPr>
              <w:lastRenderedPageBreak/>
              <w:t xml:space="preserve">academies, </w:t>
            </w:r>
            <w:r w:rsidRPr="007A3988">
              <w:rPr>
                <w:rFonts w:ascii="Times New Roman" w:hAnsi="Times New Roman"/>
                <w:sz w:val="24"/>
                <w:szCs w:val="24"/>
              </w:rPr>
              <w:t>technical colleges, state colleges, and universities in Florida that offer certifications and/or degrees in criminal justice or emergency medical services regarding curriculum coverage of I/DD.</w:t>
            </w:r>
            <w:r w:rsidR="00123DFA">
              <w:rPr>
                <w:rFonts w:ascii="Times New Roman" w:hAnsi="Times New Roman"/>
                <w:sz w:val="24"/>
                <w:szCs w:val="24"/>
              </w:rPr>
              <w:t>*</w:t>
            </w:r>
          </w:p>
          <w:p w14:paraId="01A157D7" w14:textId="3856C250" w:rsidR="00123DFA" w:rsidRPr="007A3988" w:rsidRDefault="00123DFA" w:rsidP="00E30B3C">
            <w:pPr>
              <w:contextualSpacing/>
              <w:rPr>
                <w:rFonts w:ascii="Times New Roman" w:hAnsi="Times New Roman"/>
                <w:sz w:val="24"/>
                <w:szCs w:val="24"/>
              </w:rPr>
            </w:pPr>
            <w:r>
              <w:rPr>
                <w:rFonts w:ascii="Times New Roman" w:hAnsi="Times New Roman"/>
                <w:sz w:val="24"/>
                <w:szCs w:val="24"/>
              </w:rPr>
              <w:t>*</w:t>
            </w:r>
            <w:r w:rsidR="00D44EB7">
              <w:rPr>
                <w:rFonts w:ascii="Times New Roman" w:hAnsi="Times New Roman"/>
                <w:sz w:val="24"/>
                <w:szCs w:val="24"/>
              </w:rPr>
              <w:t xml:space="preserve">Links to lists of </w:t>
            </w:r>
            <w:r w:rsidR="009A0D78">
              <w:rPr>
                <w:rFonts w:ascii="Times New Roman" w:hAnsi="Times New Roman"/>
                <w:sz w:val="24"/>
                <w:szCs w:val="24"/>
              </w:rPr>
              <w:t xml:space="preserve">institutions that offer certifications and/or degrees are included in the </w:t>
            </w:r>
            <w:r w:rsidR="00650BF6">
              <w:rPr>
                <w:rFonts w:ascii="Times New Roman" w:hAnsi="Times New Roman"/>
                <w:sz w:val="24"/>
                <w:szCs w:val="24"/>
              </w:rPr>
              <w:t>Request for Bids</w:t>
            </w:r>
            <w:r w:rsidR="00F235FA">
              <w:rPr>
                <w:rFonts w:ascii="Times New Roman" w:hAnsi="Times New Roman"/>
                <w:sz w:val="24"/>
                <w:szCs w:val="24"/>
              </w:rPr>
              <w:t>’ Scope of Work to Be Provided</w:t>
            </w:r>
            <w:r w:rsidR="00650BF6">
              <w:rPr>
                <w:rFonts w:ascii="Times New Roman" w:hAnsi="Times New Roman"/>
                <w:sz w:val="24"/>
                <w:szCs w:val="24"/>
              </w:rPr>
              <w:t>.</w:t>
            </w:r>
          </w:p>
          <w:p w14:paraId="021AE3F4" w14:textId="0889AE8E" w:rsidR="00A40729" w:rsidRPr="007A3988" w:rsidRDefault="00A40729" w:rsidP="00E30B3C">
            <w:pPr>
              <w:pStyle w:val="ListParagraph"/>
              <w:ind w:left="360"/>
              <w:rPr>
                <w:rFonts w:ascii="Times New Roman" w:eastAsia="Calibri" w:hAnsi="Times New Roman"/>
                <w:sz w:val="20"/>
              </w:rPr>
            </w:pPr>
          </w:p>
        </w:tc>
        <w:tc>
          <w:tcPr>
            <w:tcW w:w="939" w:type="pct"/>
            <w:shd w:val="clear" w:color="auto" w:fill="FFFFFF" w:themeFill="background1"/>
          </w:tcPr>
          <w:p w14:paraId="5CA7CBAD" w14:textId="233FF863" w:rsidR="00A40729" w:rsidRPr="007A3988" w:rsidRDefault="00B75110" w:rsidP="006226B2">
            <w:pPr>
              <w:rPr>
                <w:rFonts w:ascii="Times New Roman" w:eastAsiaTheme="minorHAnsi" w:hAnsi="Times New Roman"/>
                <w:sz w:val="20"/>
              </w:rPr>
            </w:pPr>
            <w:r w:rsidRPr="007A3988">
              <w:rPr>
                <w:rFonts w:ascii="Times New Roman" w:eastAsiaTheme="minorHAnsi" w:hAnsi="Times New Roman"/>
                <w:sz w:val="20"/>
              </w:rPr>
              <w:lastRenderedPageBreak/>
              <w:t>Quarter 1</w:t>
            </w:r>
          </w:p>
        </w:tc>
        <w:tc>
          <w:tcPr>
            <w:tcW w:w="1251" w:type="pct"/>
            <w:shd w:val="clear" w:color="auto" w:fill="FFFFFF" w:themeFill="background1"/>
          </w:tcPr>
          <w:p w14:paraId="2C3D82FE" w14:textId="77777777" w:rsidR="00A40729" w:rsidRPr="007A3988" w:rsidRDefault="00A40729" w:rsidP="006226B2">
            <w:pPr>
              <w:jc w:val="both"/>
              <w:rPr>
                <w:rFonts w:ascii="Times New Roman" w:eastAsiaTheme="minorHAnsi" w:hAnsi="Times New Roman"/>
                <w:sz w:val="20"/>
              </w:rPr>
            </w:pPr>
          </w:p>
        </w:tc>
        <w:tc>
          <w:tcPr>
            <w:tcW w:w="1252" w:type="pct"/>
            <w:shd w:val="clear" w:color="auto" w:fill="FFFFFF" w:themeFill="background1"/>
          </w:tcPr>
          <w:p w14:paraId="4ED71E44" w14:textId="77777777" w:rsidR="00A40729" w:rsidRPr="00DD1091" w:rsidRDefault="00A40729" w:rsidP="006226B2">
            <w:pPr>
              <w:jc w:val="both"/>
              <w:rPr>
                <w:rFonts w:ascii="Times New Roman" w:eastAsiaTheme="minorHAnsi" w:hAnsi="Times New Roman"/>
                <w:sz w:val="24"/>
                <w:szCs w:val="24"/>
              </w:rPr>
            </w:pPr>
          </w:p>
        </w:tc>
      </w:tr>
      <w:tr w:rsidR="009B65B7" w:rsidRPr="00DD1091" w14:paraId="118CBC8A" w14:textId="77777777" w:rsidTr="006226B2">
        <w:trPr>
          <w:jc w:val="center"/>
        </w:trPr>
        <w:tc>
          <w:tcPr>
            <w:tcW w:w="1558" w:type="pct"/>
          </w:tcPr>
          <w:p w14:paraId="481C18D9" w14:textId="77777777" w:rsidR="009B65B7" w:rsidRDefault="00B06412" w:rsidP="00B06412">
            <w:pPr>
              <w:rPr>
                <w:rFonts w:ascii="Times New Roman" w:hAnsi="Times New Roman"/>
                <w:sz w:val="24"/>
                <w:szCs w:val="24"/>
              </w:rPr>
            </w:pPr>
            <w:r w:rsidRPr="007A3988">
              <w:rPr>
                <w:rFonts w:ascii="Times New Roman" w:hAnsi="Times New Roman"/>
                <w:sz w:val="24"/>
                <w:szCs w:val="24"/>
              </w:rPr>
              <w:t xml:space="preserve">d. Conduct interviews with individuals responsible for curriculum development at </w:t>
            </w:r>
            <w:r w:rsidR="004F47D7" w:rsidRPr="007A3988">
              <w:rPr>
                <w:rFonts w:ascii="Times New Roman" w:hAnsi="Times New Roman"/>
                <w:sz w:val="24"/>
                <w:szCs w:val="24"/>
              </w:rPr>
              <w:t xml:space="preserve">2 training academies, </w:t>
            </w:r>
            <w:r w:rsidRPr="007A3988">
              <w:rPr>
                <w:rFonts w:ascii="Times New Roman" w:hAnsi="Times New Roman"/>
                <w:sz w:val="24"/>
                <w:szCs w:val="24"/>
              </w:rPr>
              <w:t>2 technical colleges, 2 state colleges, and 2 universities that offer training for law enforcement officials and emergency medical responders.</w:t>
            </w:r>
          </w:p>
          <w:p w14:paraId="0AC8F762" w14:textId="280642EC" w:rsidR="00475F9C" w:rsidRPr="007A3988" w:rsidRDefault="00475F9C" w:rsidP="00B06412">
            <w:pPr>
              <w:rPr>
                <w:rFonts w:ascii="Times New Roman" w:eastAsia="Calibri" w:hAnsi="Times New Roman"/>
                <w:sz w:val="20"/>
              </w:rPr>
            </w:pPr>
          </w:p>
        </w:tc>
        <w:tc>
          <w:tcPr>
            <w:tcW w:w="939" w:type="pct"/>
            <w:shd w:val="clear" w:color="auto" w:fill="FFFFFF" w:themeFill="background1"/>
          </w:tcPr>
          <w:p w14:paraId="5AC721F9" w14:textId="75DC8B47" w:rsidR="009B65B7" w:rsidRPr="007A3988" w:rsidRDefault="00B75110" w:rsidP="006226B2">
            <w:pPr>
              <w:rPr>
                <w:rFonts w:ascii="Times New Roman" w:eastAsiaTheme="minorHAnsi" w:hAnsi="Times New Roman"/>
                <w:sz w:val="20"/>
              </w:rPr>
            </w:pPr>
            <w:r w:rsidRPr="007A3988">
              <w:rPr>
                <w:rFonts w:ascii="Times New Roman" w:eastAsiaTheme="minorHAnsi" w:hAnsi="Times New Roman"/>
                <w:sz w:val="20"/>
              </w:rPr>
              <w:t>Quarter 2</w:t>
            </w:r>
          </w:p>
        </w:tc>
        <w:tc>
          <w:tcPr>
            <w:tcW w:w="1251" w:type="pct"/>
            <w:shd w:val="clear" w:color="auto" w:fill="FFFFFF" w:themeFill="background1"/>
          </w:tcPr>
          <w:p w14:paraId="246F3037" w14:textId="77777777" w:rsidR="009B65B7" w:rsidRPr="007A3988" w:rsidRDefault="009B65B7" w:rsidP="006226B2">
            <w:pPr>
              <w:jc w:val="both"/>
              <w:rPr>
                <w:rFonts w:ascii="Times New Roman" w:eastAsiaTheme="minorHAnsi" w:hAnsi="Times New Roman"/>
                <w:sz w:val="20"/>
              </w:rPr>
            </w:pPr>
          </w:p>
        </w:tc>
        <w:tc>
          <w:tcPr>
            <w:tcW w:w="1252" w:type="pct"/>
            <w:shd w:val="clear" w:color="auto" w:fill="FFFFFF" w:themeFill="background1"/>
          </w:tcPr>
          <w:p w14:paraId="589970E4" w14:textId="77777777" w:rsidR="009B65B7" w:rsidRPr="00DD1091" w:rsidRDefault="009B65B7" w:rsidP="006226B2">
            <w:pPr>
              <w:jc w:val="both"/>
              <w:rPr>
                <w:rFonts w:ascii="Times New Roman" w:eastAsiaTheme="minorHAnsi" w:hAnsi="Times New Roman"/>
                <w:sz w:val="24"/>
                <w:szCs w:val="24"/>
              </w:rPr>
            </w:pPr>
          </w:p>
        </w:tc>
      </w:tr>
      <w:tr w:rsidR="00E30B3C" w:rsidRPr="00DD1091" w14:paraId="40D11E75" w14:textId="77777777" w:rsidTr="006226B2">
        <w:trPr>
          <w:jc w:val="center"/>
        </w:trPr>
        <w:tc>
          <w:tcPr>
            <w:tcW w:w="1558" w:type="pct"/>
          </w:tcPr>
          <w:p w14:paraId="4088E58B" w14:textId="67DBAE15" w:rsidR="00644375" w:rsidRPr="007A3988" w:rsidRDefault="00644375" w:rsidP="00644375">
            <w:pPr>
              <w:contextualSpacing/>
              <w:rPr>
                <w:rFonts w:ascii="Times New Roman" w:hAnsi="Times New Roman"/>
                <w:sz w:val="24"/>
                <w:szCs w:val="24"/>
              </w:rPr>
            </w:pPr>
            <w:r w:rsidRPr="007A3988">
              <w:rPr>
                <w:rFonts w:ascii="Times New Roman" w:hAnsi="Times New Roman"/>
                <w:sz w:val="24"/>
                <w:szCs w:val="24"/>
              </w:rPr>
              <w:t xml:space="preserve">e. Submit draft environmental scan report with information from the surveys and interviews on the current curriculum coverage regarding I/DD in the identified programs. </w:t>
            </w:r>
          </w:p>
          <w:p w14:paraId="58E7D02C" w14:textId="77777777" w:rsidR="00E30B3C" w:rsidRPr="007A3988" w:rsidRDefault="00E30B3C" w:rsidP="00644375">
            <w:pPr>
              <w:pStyle w:val="ListParagraph"/>
              <w:ind w:left="360"/>
              <w:rPr>
                <w:rFonts w:ascii="Times New Roman" w:eastAsia="Calibri" w:hAnsi="Times New Roman"/>
                <w:sz w:val="20"/>
              </w:rPr>
            </w:pPr>
          </w:p>
        </w:tc>
        <w:tc>
          <w:tcPr>
            <w:tcW w:w="939" w:type="pct"/>
            <w:shd w:val="clear" w:color="auto" w:fill="FFFFFF" w:themeFill="background1"/>
          </w:tcPr>
          <w:p w14:paraId="502A0E43" w14:textId="1764AF94" w:rsidR="00E30B3C" w:rsidRPr="007A3988" w:rsidRDefault="00B75110" w:rsidP="006226B2">
            <w:pPr>
              <w:rPr>
                <w:rFonts w:ascii="Times New Roman" w:eastAsiaTheme="minorHAnsi" w:hAnsi="Times New Roman"/>
                <w:sz w:val="20"/>
              </w:rPr>
            </w:pPr>
            <w:r w:rsidRPr="007A3988">
              <w:rPr>
                <w:rFonts w:ascii="Times New Roman" w:eastAsiaTheme="minorHAnsi" w:hAnsi="Times New Roman"/>
                <w:sz w:val="20"/>
              </w:rPr>
              <w:t>Quarter 2</w:t>
            </w:r>
          </w:p>
        </w:tc>
        <w:tc>
          <w:tcPr>
            <w:tcW w:w="1251" w:type="pct"/>
            <w:shd w:val="clear" w:color="auto" w:fill="FFFFFF" w:themeFill="background1"/>
          </w:tcPr>
          <w:p w14:paraId="7871F7DA" w14:textId="77777777" w:rsidR="00E30B3C" w:rsidRPr="007A3988" w:rsidRDefault="00E30B3C" w:rsidP="006226B2">
            <w:pPr>
              <w:jc w:val="both"/>
              <w:rPr>
                <w:rFonts w:ascii="Times New Roman" w:eastAsiaTheme="minorHAnsi" w:hAnsi="Times New Roman"/>
                <w:sz w:val="20"/>
              </w:rPr>
            </w:pPr>
          </w:p>
        </w:tc>
        <w:tc>
          <w:tcPr>
            <w:tcW w:w="1252" w:type="pct"/>
            <w:shd w:val="clear" w:color="auto" w:fill="FFFFFF" w:themeFill="background1"/>
          </w:tcPr>
          <w:p w14:paraId="473E6C64" w14:textId="77777777" w:rsidR="00E30B3C" w:rsidRPr="00DD1091" w:rsidRDefault="00E30B3C" w:rsidP="006226B2">
            <w:pPr>
              <w:jc w:val="both"/>
              <w:rPr>
                <w:rFonts w:ascii="Times New Roman" w:eastAsiaTheme="minorHAnsi" w:hAnsi="Times New Roman"/>
                <w:sz w:val="24"/>
                <w:szCs w:val="24"/>
              </w:rPr>
            </w:pPr>
          </w:p>
        </w:tc>
      </w:tr>
      <w:tr w:rsidR="00E30B3C" w:rsidRPr="00DD1091" w14:paraId="6AE5B9A3" w14:textId="77777777" w:rsidTr="006226B2">
        <w:trPr>
          <w:jc w:val="center"/>
        </w:trPr>
        <w:tc>
          <w:tcPr>
            <w:tcW w:w="1558" w:type="pct"/>
          </w:tcPr>
          <w:p w14:paraId="6B741FC2" w14:textId="2E036A50" w:rsidR="00B338F1" w:rsidRPr="007A3988" w:rsidRDefault="00B338F1" w:rsidP="00B338F1">
            <w:pPr>
              <w:contextualSpacing/>
              <w:rPr>
                <w:rFonts w:ascii="Times New Roman" w:hAnsi="Times New Roman"/>
                <w:sz w:val="24"/>
                <w:szCs w:val="24"/>
              </w:rPr>
            </w:pPr>
            <w:r w:rsidRPr="007A3988">
              <w:rPr>
                <w:rFonts w:ascii="Times New Roman" w:hAnsi="Times New Roman"/>
                <w:sz w:val="24"/>
                <w:szCs w:val="24"/>
              </w:rPr>
              <w:t xml:space="preserve">f. Submit final environmental scan report. </w:t>
            </w:r>
          </w:p>
          <w:p w14:paraId="0DFE3779" w14:textId="77777777" w:rsidR="00E30B3C" w:rsidRPr="007A3988" w:rsidRDefault="00E30B3C" w:rsidP="00B338F1">
            <w:pPr>
              <w:pStyle w:val="ListParagraph"/>
              <w:ind w:left="360"/>
              <w:rPr>
                <w:rFonts w:ascii="Times New Roman" w:eastAsia="Calibri" w:hAnsi="Times New Roman"/>
                <w:sz w:val="20"/>
              </w:rPr>
            </w:pPr>
          </w:p>
        </w:tc>
        <w:tc>
          <w:tcPr>
            <w:tcW w:w="939" w:type="pct"/>
            <w:shd w:val="clear" w:color="auto" w:fill="FFFFFF" w:themeFill="background1"/>
          </w:tcPr>
          <w:p w14:paraId="6CA2D7C6" w14:textId="20722716" w:rsidR="00E30B3C" w:rsidRPr="007A3988" w:rsidRDefault="00B75110" w:rsidP="006226B2">
            <w:pPr>
              <w:rPr>
                <w:rFonts w:ascii="Times New Roman" w:eastAsiaTheme="minorHAnsi" w:hAnsi="Times New Roman"/>
                <w:sz w:val="20"/>
              </w:rPr>
            </w:pPr>
            <w:r w:rsidRPr="007A3988">
              <w:rPr>
                <w:rFonts w:ascii="Times New Roman" w:eastAsiaTheme="minorHAnsi" w:hAnsi="Times New Roman"/>
                <w:sz w:val="20"/>
              </w:rPr>
              <w:t>Quarter 3</w:t>
            </w:r>
          </w:p>
        </w:tc>
        <w:tc>
          <w:tcPr>
            <w:tcW w:w="1251" w:type="pct"/>
            <w:shd w:val="clear" w:color="auto" w:fill="FFFFFF" w:themeFill="background1"/>
          </w:tcPr>
          <w:p w14:paraId="3E3CB753" w14:textId="77777777" w:rsidR="00E30B3C" w:rsidRPr="007A3988" w:rsidRDefault="00E30B3C" w:rsidP="006226B2">
            <w:pPr>
              <w:jc w:val="both"/>
              <w:rPr>
                <w:rFonts w:ascii="Times New Roman" w:eastAsiaTheme="minorHAnsi" w:hAnsi="Times New Roman"/>
                <w:sz w:val="20"/>
              </w:rPr>
            </w:pPr>
          </w:p>
        </w:tc>
        <w:tc>
          <w:tcPr>
            <w:tcW w:w="1252" w:type="pct"/>
            <w:shd w:val="clear" w:color="auto" w:fill="FFFFFF" w:themeFill="background1"/>
          </w:tcPr>
          <w:p w14:paraId="3A51B050" w14:textId="77777777" w:rsidR="00E30B3C" w:rsidRPr="00DD1091" w:rsidRDefault="00E30B3C" w:rsidP="006226B2">
            <w:pPr>
              <w:jc w:val="both"/>
              <w:rPr>
                <w:rFonts w:ascii="Times New Roman" w:eastAsiaTheme="minorHAnsi" w:hAnsi="Times New Roman"/>
                <w:sz w:val="24"/>
                <w:szCs w:val="24"/>
              </w:rPr>
            </w:pPr>
          </w:p>
        </w:tc>
      </w:tr>
      <w:tr w:rsidR="00DD1091" w:rsidRPr="00DD1091" w14:paraId="20040CC3" w14:textId="77777777" w:rsidTr="00DD1091">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4F73A646" w14:textId="2D97B970" w:rsidR="00940D86" w:rsidRPr="007A3988" w:rsidRDefault="00940D86" w:rsidP="00940D86">
            <w:pPr>
              <w:contextualSpacing/>
              <w:rPr>
                <w:rFonts w:ascii="Times New Roman" w:hAnsi="Times New Roman"/>
                <w:sz w:val="24"/>
                <w:szCs w:val="24"/>
              </w:rPr>
            </w:pPr>
            <w:r w:rsidRPr="007A3988">
              <w:rPr>
                <w:rFonts w:ascii="Times New Roman" w:hAnsi="Times New Roman"/>
                <w:sz w:val="24"/>
                <w:szCs w:val="24"/>
              </w:rPr>
              <w:t xml:space="preserve">3. Develop a curriculum unit on I/DD to support knowledge of this population, frequent situations that result in interaction with law enforcement officers and emergency medical responders, communication strategies, behavior management, sensory management, and proper physical handling. </w:t>
            </w:r>
          </w:p>
          <w:p w14:paraId="2842A6C1" w14:textId="27ED3C3C" w:rsidR="00DD1091" w:rsidRPr="007A3988" w:rsidRDefault="00DD1091" w:rsidP="00940D86">
            <w:pPr>
              <w:spacing w:after="160" w:line="259" w:lineRule="auto"/>
              <w:ind w:left="360"/>
              <w:contextualSpacing/>
              <w:jc w:val="both"/>
              <w:rPr>
                <w:rFonts w:ascii="Times New Roman" w:eastAsiaTheme="minorHAnsi" w:hAnsi="Times New Roman"/>
                <w:sz w:val="24"/>
                <w:szCs w:val="24"/>
              </w:rPr>
            </w:pPr>
          </w:p>
        </w:tc>
      </w:tr>
      <w:tr w:rsidR="00DD1091" w:rsidRPr="00DD1091" w14:paraId="5D4886E0" w14:textId="77777777" w:rsidTr="00DD1091">
        <w:trPr>
          <w:jc w:val="center"/>
        </w:trPr>
        <w:tc>
          <w:tcPr>
            <w:tcW w:w="1558" w:type="pct"/>
            <w:tcBorders>
              <w:top w:val="double" w:sz="4" w:space="0" w:color="auto"/>
            </w:tcBorders>
            <w:shd w:val="clear" w:color="auto" w:fill="D9D9D9"/>
          </w:tcPr>
          <w:p w14:paraId="566A55BA" w14:textId="150C2DB8" w:rsidR="00DD1091" w:rsidRPr="007A3988" w:rsidRDefault="00361AF1" w:rsidP="00DD1091">
            <w:pPr>
              <w:jc w:val="center"/>
              <w:rPr>
                <w:rFonts w:ascii="Times New Roman" w:eastAsiaTheme="minorHAnsi" w:hAnsi="Times New Roman"/>
                <w:sz w:val="20"/>
              </w:rPr>
            </w:pPr>
            <w:r w:rsidRPr="007A3988">
              <w:rPr>
                <w:rFonts w:ascii="Times New Roman" w:hAnsi="Times New Roman"/>
                <w:sz w:val="20"/>
              </w:rPr>
              <w:t xml:space="preserve">Scope of Work Prescribed </w:t>
            </w:r>
            <w:r w:rsidRPr="007A3988">
              <w:rPr>
                <w:rFonts w:ascii="Times New Roman" w:eastAsiaTheme="minorHAnsi" w:hAnsi="Times New Roman"/>
                <w:sz w:val="20"/>
              </w:rPr>
              <w:t xml:space="preserve">Tasks </w:t>
            </w:r>
          </w:p>
        </w:tc>
        <w:tc>
          <w:tcPr>
            <w:tcW w:w="939" w:type="pct"/>
            <w:tcBorders>
              <w:top w:val="double" w:sz="4" w:space="0" w:color="auto"/>
              <w:bottom w:val="single" w:sz="4" w:space="0" w:color="auto"/>
            </w:tcBorders>
            <w:shd w:val="clear" w:color="auto" w:fill="D9D9D9"/>
          </w:tcPr>
          <w:p w14:paraId="4867A5F3" w14:textId="5BB8BAED" w:rsidR="00DD1091" w:rsidRPr="007A3988" w:rsidRDefault="00653913" w:rsidP="00DD1091">
            <w:pPr>
              <w:jc w:val="center"/>
              <w:rPr>
                <w:rFonts w:ascii="Times New Roman" w:eastAsiaTheme="minorHAnsi" w:hAnsi="Times New Roman"/>
                <w:sz w:val="20"/>
              </w:rPr>
            </w:pPr>
            <w:r w:rsidRPr="007A3988">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tcPr>
          <w:p w14:paraId="4B562BE6" w14:textId="77777777" w:rsidR="00DD1091" w:rsidRPr="007A3988" w:rsidRDefault="00DD1091" w:rsidP="00DD1091">
            <w:pPr>
              <w:jc w:val="center"/>
              <w:rPr>
                <w:rFonts w:ascii="Times New Roman" w:eastAsiaTheme="minorHAnsi" w:hAnsi="Times New Roman"/>
                <w:sz w:val="20"/>
              </w:rPr>
            </w:pPr>
            <w:r w:rsidRPr="007A3988">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43DF017A" w14:textId="026C3180" w:rsidR="00DD1091" w:rsidRPr="00DD1091" w:rsidRDefault="001A26C5" w:rsidP="00DD1091">
            <w:pPr>
              <w:jc w:val="center"/>
              <w:rPr>
                <w:rFonts w:ascii="Times New Roman" w:eastAsiaTheme="minorHAnsi" w:hAnsi="Times New Roman"/>
                <w:sz w:val="20"/>
              </w:rPr>
            </w:pPr>
            <w:r>
              <w:rPr>
                <w:rFonts w:ascii="Times New Roman" w:eastAsiaTheme="minorHAnsi" w:hAnsi="Times New Roman"/>
                <w:sz w:val="20"/>
              </w:rPr>
              <w:t>Bidde</w:t>
            </w:r>
            <w:r w:rsidR="001219F8">
              <w:rPr>
                <w:rFonts w:ascii="Times New Roman" w:eastAsiaTheme="minorHAnsi" w:hAnsi="Times New Roman"/>
                <w:sz w:val="20"/>
              </w:rPr>
              <w:t>r’s Qualifications to Deliver the Planned Scope of Work and Services</w:t>
            </w:r>
          </w:p>
        </w:tc>
      </w:tr>
      <w:tr w:rsidR="00DD1091" w:rsidRPr="00DD1091" w14:paraId="6EDEB553" w14:textId="77777777" w:rsidTr="00DD1091">
        <w:trPr>
          <w:jc w:val="center"/>
        </w:trPr>
        <w:tc>
          <w:tcPr>
            <w:tcW w:w="1558" w:type="pct"/>
          </w:tcPr>
          <w:p w14:paraId="709981BA" w14:textId="1785D7C8" w:rsidR="00C84C56" w:rsidRPr="007A3988" w:rsidRDefault="00853162" w:rsidP="00C84C56">
            <w:pPr>
              <w:contextualSpacing/>
              <w:rPr>
                <w:rFonts w:ascii="Times New Roman" w:hAnsi="Times New Roman"/>
                <w:sz w:val="24"/>
                <w:szCs w:val="24"/>
              </w:rPr>
            </w:pPr>
            <w:r>
              <w:rPr>
                <w:rFonts w:ascii="Times New Roman" w:hAnsi="Times New Roman"/>
                <w:sz w:val="24"/>
                <w:szCs w:val="24"/>
              </w:rPr>
              <w:lastRenderedPageBreak/>
              <w:t xml:space="preserve">a. </w:t>
            </w:r>
            <w:r w:rsidR="006910D2" w:rsidRPr="007A3988">
              <w:rPr>
                <w:rFonts w:ascii="Times New Roman" w:hAnsi="Times New Roman"/>
                <w:sz w:val="24"/>
                <w:szCs w:val="24"/>
              </w:rPr>
              <w:t>Review and update or d</w:t>
            </w:r>
            <w:r w:rsidR="00C84C56" w:rsidRPr="007A3988">
              <w:rPr>
                <w:rFonts w:ascii="Times New Roman" w:hAnsi="Times New Roman"/>
                <w:sz w:val="24"/>
                <w:szCs w:val="24"/>
              </w:rPr>
              <w:t xml:space="preserve">evelop a draft curriculum for students in </w:t>
            </w:r>
            <w:r w:rsidR="006910D2" w:rsidRPr="007A3988">
              <w:rPr>
                <w:rFonts w:ascii="Times New Roman" w:hAnsi="Times New Roman"/>
                <w:sz w:val="24"/>
                <w:szCs w:val="24"/>
              </w:rPr>
              <w:t xml:space="preserve">training academies, </w:t>
            </w:r>
            <w:r w:rsidR="00C84C56" w:rsidRPr="007A3988">
              <w:rPr>
                <w:rFonts w:ascii="Times New Roman" w:hAnsi="Times New Roman"/>
                <w:sz w:val="24"/>
                <w:szCs w:val="24"/>
              </w:rPr>
              <w:t xml:space="preserve">technical colleges, state colleges, and universities in criminal justice and emergency medical services academic and technical training programs. </w:t>
            </w:r>
          </w:p>
          <w:p w14:paraId="426B2C3F" w14:textId="6D10D520" w:rsidR="00DD1091" w:rsidRPr="007A3988" w:rsidRDefault="00DD1091" w:rsidP="00C84C56">
            <w:pPr>
              <w:pStyle w:val="ListParagraph"/>
              <w:tabs>
                <w:tab w:val="left" w:pos="420"/>
              </w:tabs>
              <w:ind w:left="360"/>
              <w:rPr>
                <w:rFonts w:ascii="Times New Roman" w:eastAsia="Calibri" w:hAnsi="Times New Roman"/>
                <w:sz w:val="20"/>
              </w:rPr>
            </w:pPr>
          </w:p>
        </w:tc>
        <w:tc>
          <w:tcPr>
            <w:tcW w:w="939" w:type="pct"/>
            <w:shd w:val="clear" w:color="auto" w:fill="FFFFFF" w:themeFill="background1"/>
          </w:tcPr>
          <w:p w14:paraId="248D43CE" w14:textId="3B0FCB9A" w:rsidR="00DD1091" w:rsidRPr="007A3988" w:rsidRDefault="00B75110" w:rsidP="001219F8">
            <w:pPr>
              <w:rPr>
                <w:rFonts w:ascii="Times New Roman" w:eastAsiaTheme="minorHAnsi" w:hAnsi="Times New Roman"/>
                <w:sz w:val="20"/>
              </w:rPr>
            </w:pPr>
            <w:r w:rsidRPr="007A3988">
              <w:rPr>
                <w:rFonts w:ascii="Times New Roman" w:eastAsiaTheme="minorHAnsi" w:hAnsi="Times New Roman"/>
                <w:sz w:val="20"/>
              </w:rPr>
              <w:t xml:space="preserve">Quarter </w:t>
            </w:r>
            <w:r w:rsidR="00FF4C95" w:rsidRPr="007A3988">
              <w:rPr>
                <w:rFonts w:ascii="Times New Roman" w:eastAsiaTheme="minorHAnsi" w:hAnsi="Times New Roman"/>
                <w:sz w:val="20"/>
              </w:rPr>
              <w:t>3</w:t>
            </w:r>
          </w:p>
        </w:tc>
        <w:tc>
          <w:tcPr>
            <w:tcW w:w="1251" w:type="pct"/>
            <w:shd w:val="clear" w:color="auto" w:fill="FFFFFF" w:themeFill="background1"/>
          </w:tcPr>
          <w:p w14:paraId="5A6F0449" w14:textId="77777777" w:rsidR="00DD1091" w:rsidRPr="007A3988" w:rsidRDefault="00DD1091" w:rsidP="00DD1091">
            <w:pPr>
              <w:jc w:val="both"/>
              <w:rPr>
                <w:rFonts w:ascii="Times New Roman" w:eastAsiaTheme="minorHAnsi" w:hAnsi="Times New Roman"/>
                <w:sz w:val="20"/>
              </w:rPr>
            </w:pPr>
          </w:p>
        </w:tc>
        <w:tc>
          <w:tcPr>
            <w:tcW w:w="1252" w:type="pct"/>
            <w:shd w:val="clear" w:color="auto" w:fill="FFFFFF" w:themeFill="background1"/>
          </w:tcPr>
          <w:p w14:paraId="7004452D" w14:textId="77777777" w:rsidR="00DD1091" w:rsidRPr="00DD1091" w:rsidRDefault="00DD1091" w:rsidP="00DD1091">
            <w:pPr>
              <w:jc w:val="both"/>
              <w:rPr>
                <w:rFonts w:ascii="Times New Roman" w:eastAsiaTheme="minorHAnsi" w:hAnsi="Times New Roman"/>
                <w:sz w:val="24"/>
                <w:szCs w:val="24"/>
              </w:rPr>
            </w:pPr>
          </w:p>
        </w:tc>
      </w:tr>
      <w:tr w:rsidR="008A07F6" w:rsidRPr="00DD1091" w14:paraId="4427A11D" w14:textId="77777777" w:rsidTr="00DD1091">
        <w:trPr>
          <w:jc w:val="center"/>
        </w:trPr>
        <w:tc>
          <w:tcPr>
            <w:tcW w:w="1558" w:type="pct"/>
          </w:tcPr>
          <w:p w14:paraId="53AE4EBC" w14:textId="4A973CA0" w:rsidR="00F5220A" w:rsidRPr="007A3988" w:rsidRDefault="00F5220A" w:rsidP="00F5220A">
            <w:pPr>
              <w:contextualSpacing/>
              <w:rPr>
                <w:rFonts w:ascii="Times New Roman" w:hAnsi="Times New Roman"/>
                <w:sz w:val="24"/>
                <w:szCs w:val="24"/>
              </w:rPr>
            </w:pPr>
            <w:r w:rsidRPr="007A3988">
              <w:rPr>
                <w:rFonts w:ascii="Times New Roman" w:hAnsi="Times New Roman"/>
                <w:sz w:val="24"/>
                <w:szCs w:val="24"/>
              </w:rPr>
              <w:t xml:space="preserve">b. Finalize curriculum for students in </w:t>
            </w:r>
            <w:r w:rsidR="006910D2" w:rsidRPr="007A3988">
              <w:rPr>
                <w:rFonts w:ascii="Times New Roman" w:hAnsi="Times New Roman"/>
                <w:sz w:val="24"/>
                <w:szCs w:val="24"/>
              </w:rPr>
              <w:t xml:space="preserve">training academies, </w:t>
            </w:r>
            <w:r w:rsidRPr="007A3988">
              <w:rPr>
                <w:rFonts w:ascii="Times New Roman" w:hAnsi="Times New Roman"/>
                <w:sz w:val="24"/>
                <w:szCs w:val="24"/>
              </w:rPr>
              <w:t xml:space="preserve">technical colleges, state colleges, and universities in criminal justice and emergency medical services academic and technical training programs. </w:t>
            </w:r>
          </w:p>
          <w:p w14:paraId="5D0D62BE" w14:textId="5798D91D" w:rsidR="008A07F6" w:rsidRPr="007A3988" w:rsidRDefault="008A07F6" w:rsidP="00F5220A">
            <w:pPr>
              <w:pStyle w:val="ListParagraph"/>
              <w:ind w:left="360"/>
              <w:rPr>
                <w:rFonts w:ascii="Times New Roman" w:eastAsia="Calibri" w:hAnsi="Times New Roman"/>
                <w:sz w:val="20"/>
              </w:rPr>
            </w:pPr>
          </w:p>
        </w:tc>
        <w:tc>
          <w:tcPr>
            <w:tcW w:w="939" w:type="pct"/>
            <w:shd w:val="clear" w:color="auto" w:fill="FFFFFF" w:themeFill="background1"/>
          </w:tcPr>
          <w:p w14:paraId="6591F7A6" w14:textId="766E54FD" w:rsidR="008A07F6" w:rsidRPr="007A3988" w:rsidRDefault="00FF4C95" w:rsidP="001219F8">
            <w:pPr>
              <w:rPr>
                <w:rFonts w:ascii="Times New Roman" w:eastAsiaTheme="minorHAnsi" w:hAnsi="Times New Roman"/>
                <w:sz w:val="20"/>
              </w:rPr>
            </w:pPr>
            <w:r w:rsidRPr="007A3988">
              <w:rPr>
                <w:rFonts w:ascii="Times New Roman" w:eastAsiaTheme="minorHAnsi" w:hAnsi="Times New Roman"/>
                <w:sz w:val="20"/>
              </w:rPr>
              <w:t>Quarter 4</w:t>
            </w:r>
          </w:p>
        </w:tc>
        <w:tc>
          <w:tcPr>
            <w:tcW w:w="1251" w:type="pct"/>
            <w:shd w:val="clear" w:color="auto" w:fill="FFFFFF" w:themeFill="background1"/>
          </w:tcPr>
          <w:p w14:paraId="2BD69956" w14:textId="77777777" w:rsidR="008A07F6" w:rsidRPr="007A3988" w:rsidRDefault="008A07F6" w:rsidP="00DD1091">
            <w:pPr>
              <w:jc w:val="both"/>
              <w:rPr>
                <w:rFonts w:ascii="Times New Roman" w:eastAsiaTheme="minorHAnsi" w:hAnsi="Times New Roman"/>
                <w:sz w:val="20"/>
              </w:rPr>
            </w:pPr>
          </w:p>
        </w:tc>
        <w:tc>
          <w:tcPr>
            <w:tcW w:w="1252" w:type="pct"/>
            <w:shd w:val="clear" w:color="auto" w:fill="FFFFFF" w:themeFill="background1"/>
          </w:tcPr>
          <w:p w14:paraId="62C53FA6" w14:textId="77777777" w:rsidR="008A07F6" w:rsidRPr="00DD1091" w:rsidRDefault="008A07F6" w:rsidP="00DD1091">
            <w:pPr>
              <w:jc w:val="both"/>
              <w:rPr>
                <w:rFonts w:ascii="Times New Roman" w:eastAsiaTheme="minorHAnsi" w:hAnsi="Times New Roman"/>
                <w:sz w:val="24"/>
                <w:szCs w:val="24"/>
              </w:rPr>
            </w:pPr>
          </w:p>
        </w:tc>
      </w:tr>
      <w:tr w:rsidR="00067E56" w:rsidRPr="00DD1091" w14:paraId="652AE0A7" w14:textId="77777777" w:rsidTr="00DD1091">
        <w:trPr>
          <w:jc w:val="center"/>
        </w:trPr>
        <w:tc>
          <w:tcPr>
            <w:tcW w:w="1558" w:type="pct"/>
          </w:tcPr>
          <w:p w14:paraId="4AB31165" w14:textId="2F6AD690" w:rsidR="00917023" w:rsidRPr="007A3988" w:rsidRDefault="00917023" w:rsidP="00917023">
            <w:pPr>
              <w:contextualSpacing/>
              <w:rPr>
                <w:rFonts w:ascii="Times New Roman" w:hAnsi="Times New Roman"/>
                <w:sz w:val="24"/>
                <w:szCs w:val="24"/>
              </w:rPr>
            </w:pPr>
            <w:r w:rsidRPr="007A3988">
              <w:rPr>
                <w:rFonts w:ascii="Times New Roman" w:hAnsi="Times New Roman"/>
                <w:sz w:val="24"/>
                <w:szCs w:val="24"/>
              </w:rPr>
              <w:t xml:space="preserve">c. Submit final curriculum. </w:t>
            </w:r>
          </w:p>
          <w:p w14:paraId="3E2461DC" w14:textId="06C69F7A" w:rsidR="00067E56" w:rsidRPr="007A3988" w:rsidRDefault="00067E56" w:rsidP="00917023">
            <w:pPr>
              <w:pStyle w:val="ListParagraph"/>
              <w:ind w:left="360"/>
              <w:rPr>
                <w:rFonts w:ascii="Times New Roman" w:eastAsia="Calibri" w:hAnsi="Times New Roman"/>
                <w:sz w:val="20"/>
              </w:rPr>
            </w:pPr>
          </w:p>
        </w:tc>
        <w:tc>
          <w:tcPr>
            <w:tcW w:w="939" w:type="pct"/>
            <w:shd w:val="clear" w:color="auto" w:fill="FFFFFF" w:themeFill="background1"/>
          </w:tcPr>
          <w:p w14:paraId="14CB0FF6" w14:textId="4A4E611E" w:rsidR="00067E56" w:rsidRPr="007A3988" w:rsidRDefault="00FF4C95" w:rsidP="001219F8">
            <w:pPr>
              <w:rPr>
                <w:rFonts w:ascii="Times New Roman" w:eastAsiaTheme="minorHAnsi" w:hAnsi="Times New Roman"/>
                <w:sz w:val="20"/>
              </w:rPr>
            </w:pPr>
            <w:r w:rsidRPr="007A3988">
              <w:rPr>
                <w:rFonts w:ascii="Times New Roman" w:eastAsiaTheme="minorHAnsi" w:hAnsi="Times New Roman"/>
                <w:sz w:val="20"/>
              </w:rPr>
              <w:t>Quarter 4</w:t>
            </w:r>
          </w:p>
        </w:tc>
        <w:tc>
          <w:tcPr>
            <w:tcW w:w="1251" w:type="pct"/>
            <w:shd w:val="clear" w:color="auto" w:fill="FFFFFF" w:themeFill="background1"/>
          </w:tcPr>
          <w:p w14:paraId="4D301E71" w14:textId="77777777" w:rsidR="00067E56" w:rsidRPr="007A3988" w:rsidRDefault="00067E56" w:rsidP="00DD1091">
            <w:pPr>
              <w:jc w:val="both"/>
              <w:rPr>
                <w:rFonts w:ascii="Times New Roman" w:eastAsiaTheme="minorHAnsi" w:hAnsi="Times New Roman"/>
                <w:sz w:val="20"/>
              </w:rPr>
            </w:pPr>
          </w:p>
        </w:tc>
        <w:tc>
          <w:tcPr>
            <w:tcW w:w="1252" w:type="pct"/>
            <w:shd w:val="clear" w:color="auto" w:fill="FFFFFF" w:themeFill="background1"/>
          </w:tcPr>
          <w:p w14:paraId="4A0CB93B" w14:textId="77777777" w:rsidR="00067E56" w:rsidRPr="00DD1091" w:rsidRDefault="00067E56" w:rsidP="00DD1091">
            <w:pPr>
              <w:jc w:val="both"/>
              <w:rPr>
                <w:rFonts w:ascii="Times New Roman" w:eastAsiaTheme="minorHAnsi" w:hAnsi="Times New Roman"/>
                <w:sz w:val="24"/>
                <w:szCs w:val="24"/>
              </w:rPr>
            </w:pPr>
          </w:p>
        </w:tc>
      </w:tr>
      <w:tr w:rsidR="00DD1091" w:rsidRPr="00DD1091" w14:paraId="51B8329E" w14:textId="77777777" w:rsidTr="00DD1091">
        <w:trPr>
          <w:jc w:val="center"/>
        </w:trPr>
        <w:tc>
          <w:tcPr>
            <w:tcW w:w="5000" w:type="pct"/>
            <w:gridSpan w:val="4"/>
            <w:tcBorders>
              <w:top w:val="double" w:sz="4" w:space="0" w:color="auto"/>
              <w:left w:val="double" w:sz="4" w:space="0" w:color="auto"/>
              <w:bottom w:val="single" w:sz="4" w:space="0" w:color="auto"/>
              <w:right w:val="double" w:sz="4" w:space="0" w:color="auto"/>
            </w:tcBorders>
            <w:shd w:val="clear" w:color="auto" w:fill="D9D9D9"/>
          </w:tcPr>
          <w:p w14:paraId="13599AD3" w14:textId="3F226DBD" w:rsidR="0034386E" w:rsidRPr="007A3988" w:rsidRDefault="0034386E" w:rsidP="0034386E">
            <w:pPr>
              <w:contextualSpacing/>
              <w:rPr>
                <w:rFonts w:ascii="Times New Roman" w:hAnsi="Times New Roman"/>
                <w:sz w:val="24"/>
                <w:szCs w:val="24"/>
              </w:rPr>
            </w:pPr>
            <w:r w:rsidRPr="007A3988">
              <w:rPr>
                <w:rFonts w:ascii="Times New Roman" w:hAnsi="Times New Roman"/>
                <w:sz w:val="24"/>
                <w:szCs w:val="24"/>
              </w:rPr>
              <w:t xml:space="preserve">4. Develop and implement a dissemination plan for the previously developed stand-alone Law Enforcement Officer (LEO) and Emergency Medical Services (EMS) training to contribute to widespread adoption and sustainability; report on any related </w:t>
            </w:r>
            <w:proofErr w:type="gramStart"/>
            <w:r w:rsidRPr="007A3988">
              <w:rPr>
                <w:rFonts w:ascii="Times New Roman" w:hAnsi="Times New Roman"/>
                <w:sz w:val="24"/>
                <w:szCs w:val="24"/>
              </w:rPr>
              <w:t>trainings</w:t>
            </w:r>
            <w:proofErr w:type="gramEnd"/>
            <w:r w:rsidRPr="007A3988">
              <w:rPr>
                <w:rFonts w:ascii="Times New Roman" w:hAnsi="Times New Roman"/>
                <w:sz w:val="24"/>
                <w:szCs w:val="24"/>
              </w:rPr>
              <w:t xml:space="preserve"> held during the current year; and conduct follow-up on past trainings.</w:t>
            </w:r>
            <w:r w:rsidR="00CF4ED3">
              <w:rPr>
                <w:rFonts w:ascii="Times New Roman" w:hAnsi="Times New Roman"/>
                <w:sz w:val="24"/>
                <w:szCs w:val="24"/>
              </w:rPr>
              <w:t xml:space="preserve"> Include </w:t>
            </w:r>
            <w:r w:rsidR="005B1090">
              <w:rPr>
                <w:rFonts w:ascii="Times New Roman" w:hAnsi="Times New Roman"/>
                <w:sz w:val="24"/>
                <w:szCs w:val="24"/>
              </w:rPr>
              <w:t>individuals with I/DD and family members as training partners.</w:t>
            </w:r>
          </w:p>
          <w:p w14:paraId="5E3927C9" w14:textId="341913CA" w:rsidR="00DD1091" w:rsidRPr="007A3988" w:rsidRDefault="00DD1091" w:rsidP="0034386E">
            <w:pPr>
              <w:spacing w:after="160" w:line="259" w:lineRule="auto"/>
              <w:contextualSpacing/>
              <w:jc w:val="both"/>
              <w:rPr>
                <w:rFonts w:ascii="Times New Roman" w:eastAsiaTheme="minorHAnsi" w:hAnsi="Times New Roman"/>
                <w:sz w:val="24"/>
                <w:szCs w:val="24"/>
              </w:rPr>
            </w:pPr>
          </w:p>
        </w:tc>
      </w:tr>
      <w:tr w:rsidR="00DD1091" w:rsidRPr="00DD1091" w14:paraId="3164343F" w14:textId="77777777" w:rsidTr="00DD1091">
        <w:trPr>
          <w:jc w:val="center"/>
        </w:trPr>
        <w:tc>
          <w:tcPr>
            <w:tcW w:w="1558" w:type="pct"/>
            <w:tcBorders>
              <w:top w:val="double" w:sz="4" w:space="0" w:color="auto"/>
            </w:tcBorders>
            <w:shd w:val="clear" w:color="auto" w:fill="D9D9D9"/>
          </w:tcPr>
          <w:p w14:paraId="227AC71E" w14:textId="573C0EDB" w:rsidR="00DD1091" w:rsidRPr="007A3988" w:rsidRDefault="00361AF1" w:rsidP="00DD1091">
            <w:pPr>
              <w:jc w:val="center"/>
              <w:rPr>
                <w:rFonts w:ascii="Times New Roman" w:eastAsiaTheme="minorHAnsi" w:hAnsi="Times New Roman"/>
                <w:sz w:val="20"/>
              </w:rPr>
            </w:pPr>
            <w:r w:rsidRPr="007A3988">
              <w:rPr>
                <w:rFonts w:ascii="Times New Roman" w:hAnsi="Times New Roman"/>
                <w:sz w:val="20"/>
              </w:rPr>
              <w:t xml:space="preserve">Scope of Work Prescribed </w:t>
            </w:r>
            <w:r w:rsidRPr="007A3988">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5B359D11" w14:textId="55B17DD4" w:rsidR="00DD1091" w:rsidRPr="007A3988" w:rsidRDefault="00653913" w:rsidP="00DD1091">
            <w:pPr>
              <w:jc w:val="center"/>
              <w:rPr>
                <w:rFonts w:ascii="Times New Roman" w:eastAsiaTheme="minorHAnsi" w:hAnsi="Times New Roman"/>
                <w:sz w:val="20"/>
              </w:rPr>
            </w:pPr>
            <w:r w:rsidRPr="007A3988">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tcPr>
          <w:p w14:paraId="32D786D8" w14:textId="77777777" w:rsidR="00DD1091" w:rsidRPr="007A3988" w:rsidRDefault="00DD1091" w:rsidP="00DD1091">
            <w:pPr>
              <w:jc w:val="center"/>
              <w:rPr>
                <w:rFonts w:ascii="Times New Roman" w:eastAsiaTheme="minorHAnsi" w:hAnsi="Times New Roman"/>
                <w:sz w:val="20"/>
              </w:rPr>
            </w:pPr>
            <w:r w:rsidRPr="007A3988">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115CD501" w14:textId="0BF749B0" w:rsidR="00DD1091" w:rsidRPr="00DD1091" w:rsidRDefault="001A26C5" w:rsidP="001219F8">
            <w:pPr>
              <w:jc w:val="center"/>
              <w:rPr>
                <w:rFonts w:ascii="Times New Roman" w:eastAsiaTheme="minorHAnsi" w:hAnsi="Times New Roman"/>
                <w:sz w:val="20"/>
              </w:rPr>
            </w:pPr>
            <w:r>
              <w:rPr>
                <w:rFonts w:ascii="Times New Roman" w:eastAsiaTheme="minorHAnsi" w:hAnsi="Times New Roman"/>
                <w:sz w:val="20"/>
              </w:rPr>
              <w:t>Bidde</w:t>
            </w:r>
            <w:r w:rsidR="001219F8">
              <w:rPr>
                <w:rFonts w:ascii="Times New Roman" w:eastAsiaTheme="minorHAnsi" w:hAnsi="Times New Roman"/>
                <w:sz w:val="20"/>
              </w:rPr>
              <w:t>r’s Qualifications to Deliver the Planned Scope of Work and Services</w:t>
            </w:r>
          </w:p>
        </w:tc>
      </w:tr>
      <w:tr w:rsidR="00DD1091" w:rsidRPr="00DD1091" w14:paraId="529DBC2C" w14:textId="77777777" w:rsidTr="00DD1091">
        <w:trPr>
          <w:jc w:val="center"/>
        </w:trPr>
        <w:tc>
          <w:tcPr>
            <w:tcW w:w="1558" w:type="pct"/>
          </w:tcPr>
          <w:p w14:paraId="4C535BB7" w14:textId="77777777" w:rsidR="00DD1091" w:rsidRDefault="00E34A98" w:rsidP="00E34A98">
            <w:pPr>
              <w:rPr>
                <w:rFonts w:ascii="Times New Roman" w:eastAsia="Calibri" w:hAnsi="Times New Roman"/>
                <w:sz w:val="24"/>
                <w:szCs w:val="24"/>
              </w:rPr>
            </w:pPr>
            <w:r>
              <w:rPr>
                <w:rFonts w:ascii="Times New Roman" w:hAnsi="Times New Roman"/>
                <w:sz w:val="24"/>
                <w:szCs w:val="24"/>
              </w:rPr>
              <w:t xml:space="preserve">a. </w:t>
            </w:r>
            <w:r w:rsidR="00FF4C95" w:rsidRPr="00E34A98">
              <w:rPr>
                <w:rFonts w:ascii="Times New Roman" w:eastAsia="Calibri" w:hAnsi="Times New Roman"/>
                <w:sz w:val="24"/>
                <w:szCs w:val="24"/>
              </w:rPr>
              <w:t>Develop dissemination plan for previously developed LEO and EMS training</w:t>
            </w:r>
            <w:r w:rsidR="00AD61C2" w:rsidRPr="00E34A98">
              <w:rPr>
                <w:rFonts w:ascii="Times New Roman" w:eastAsia="Calibri" w:hAnsi="Times New Roman"/>
                <w:sz w:val="24"/>
                <w:szCs w:val="24"/>
              </w:rPr>
              <w:t>.</w:t>
            </w:r>
          </w:p>
          <w:p w14:paraId="6C352728" w14:textId="76933296" w:rsidR="00320EB4" w:rsidRPr="00E34A98" w:rsidRDefault="00320EB4" w:rsidP="00E34A98">
            <w:pPr>
              <w:rPr>
                <w:rFonts w:ascii="Times New Roman" w:eastAsia="Calibri" w:hAnsi="Times New Roman"/>
                <w:sz w:val="24"/>
                <w:szCs w:val="24"/>
              </w:rPr>
            </w:pPr>
          </w:p>
        </w:tc>
        <w:tc>
          <w:tcPr>
            <w:tcW w:w="939" w:type="pct"/>
          </w:tcPr>
          <w:p w14:paraId="4E2C144E" w14:textId="16F8F16B" w:rsidR="00DD1091" w:rsidRPr="007A3988" w:rsidRDefault="00FF4C95" w:rsidP="001219F8">
            <w:pPr>
              <w:rPr>
                <w:rFonts w:ascii="Times New Roman" w:eastAsiaTheme="minorHAnsi" w:hAnsi="Times New Roman"/>
                <w:sz w:val="20"/>
              </w:rPr>
            </w:pPr>
            <w:r w:rsidRPr="007A3988">
              <w:rPr>
                <w:rFonts w:ascii="Times New Roman" w:eastAsiaTheme="minorHAnsi" w:hAnsi="Times New Roman"/>
                <w:sz w:val="20"/>
              </w:rPr>
              <w:t>Quarter 1</w:t>
            </w:r>
          </w:p>
        </w:tc>
        <w:tc>
          <w:tcPr>
            <w:tcW w:w="1251" w:type="pct"/>
          </w:tcPr>
          <w:p w14:paraId="0C13C809" w14:textId="77777777" w:rsidR="00DD1091" w:rsidRPr="007A3988" w:rsidRDefault="00DD1091" w:rsidP="00DD1091">
            <w:pPr>
              <w:jc w:val="both"/>
              <w:rPr>
                <w:rFonts w:ascii="Times New Roman" w:eastAsiaTheme="minorHAnsi" w:hAnsi="Times New Roman"/>
                <w:sz w:val="24"/>
                <w:szCs w:val="24"/>
              </w:rPr>
            </w:pPr>
          </w:p>
        </w:tc>
        <w:tc>
          <w:tcPr>
            <w:tcW w:w="1252" w:type="pct"/>
          </w:tcPr>
          <w:p w14:paraId="6DEDB09F" w14:textId="77777777" w:rsidR="00DD1091" w:rsidRPr="00DD1091" w:rsidRDefault="00DD1091" w:rsidP="00DD1091">
            <w:pPr>
              <w:jc w:val="both"/>
              <w:rPr>
                <w:rFonts w:ascii="Times New Roman" w:eastAsiaTheme="minorHAnsi" w:hAnsi="Times New Roman"/>
                <w:sz w:val="24"/>
                <w:szCs w:val="24"/>
              </w:rPr>
            </w:pPr>
          </w:p>
        </w:tc>
      </w:tr>
      <w:tr w:rsidR="00DD1091" w:rsidRPr="00DD1091" w14:paraId="3B4B6DC6" w14:textId="77777777" w:rsidTr="00DD1091">
        <w:trPr>
          <w:jc w:val="center"/>
        </w:trPr>
        <w:tc>
          <w:tcPr>
            <w:tcW w:w="1558" w:type="pct"/>
          </w:tcPr>
          <w:p w14:paraId="4C0BB822" w14:textId="77777777" w:rsidR="00DD1091" w:rsidRDefault="00150EE3" w:rsidP="00150EE3">
            <w:pPr>
              <w:rPr>
                <w:rFonts w:ascii="Times New Roman" w:eastAsia="Calibri" w:hAnsi="Times New Roman"/>
                <w:sz w:val="24"/>
                <w:szCs w:val="24"/>
              </w:rPr>
            </w:pPr>
            <w:r w:rsidRPr="00150EE3">
              <w:rPr>
                <w:rFonts w:ascii="Times New Roman" w:eastAsia="Calibri" w:hAnsi="Times New Roman"/>
                <w:sz w:val="24"/>
                <w:szCs w:val="24"/>
              </w:rPr>
              <w:t xml:space="preserve">b. </w:t>
            </w:r>
            <w:r w:rsidR="00FF4C95" w:rsidRPr="00150EE3">
              <w:rPr>
                <w:rFonts w:ascii="Times New Roman" w:eastAsia="Calibri" w:hAnsi="Times New Roman"/>
                <w:sz w:val="24"/>
                <w:szCs w:val="24"/>
              </w:rPr>
              <w:t xml:space="preserve">Provide training as </w:t>
            </w:r>
            <w:proofErr w:type="gramStart"/>
            <w:r w:rsidR="00FF4C95" w:rsidRPr="00150EE3">
              <w:rPr>
                <w:rFonts w:ascii="Times New Roman" w:eastAsia="Calibri" w:hAnsi="Times New Roman"/>
                <w:sz w:val="24"/>
                <w:szCs w:val="24"/>
              </w:rPr>
              <w:t>requested</w:t>
            </w:r>
            <w:proofErr w:type="gramEnd"/>
            <w:r w:rsidR="004B7D10" w:rsidRPr="00150EE3">
              <w:rPr>
                <w:rFonts w:ascii="Times New Roman" w:eastAsia="Calibri" w:hAnsi="Times New Roman"/>
                <w:sz w:val="24"/>
                <w:szCs w:val="24"/>
              </w:rPr>
              <w:t xml:space="preserve"> including individuals with I/DD and family members as training partners.</w:t>
            </w:r>
          </w:p>
          <w:p w14:paraId="0848B9EE" w14:textId="77D1C1F7" w:rsidR="00320EB4" w:rsidRPr="00150EE3" w:rsidRDefault="00320EB4" w:rsidP="00150EE3">
            <w:pPr>
              <w:rPr>
                <w:rFonts w:ascii="Times New Roman" w:eastAsia="Calibri" w:hAnsi="Times New Roman"/>
                <w:sz w:val="24"/>
                <w:szCs w:val="24"/>
              </w:rPr>
            </w:pPr>
          </w:p>
        </w:tc>
        <w:tc>
          <w:tcPr>
            <w:tcW w:w="939" w:type="pct"/>
          </w:tcPr>
          <w:p w14:paraId="6911A00C" w14:textId="6107479F" w:rsidR="00DD1091" w:rsidRPr="007A3988" w:rsidRDefault="00FF4C95" w:rsidP="001219F8">
            <w:pPr>
              <w:rPr>
                <w:rFonts w:ascii="Times New Roman" w:eastAsiaTheme="minorHAnsi" w:hAnsi="Times New Roman"/>
                <w:sz w:val="20"/>
              </w:rPr>
            </w:pPr>
            <w:r w:rsidRPr="007A3988">
              <w:rPr>
                <w:rFonts w:ascii="Times New Roman" w:eastAsiaTheme="minorHAnsi" w:hAnsi="Times New Roman"/>
                <w:sz w:val="20"/>
              </w:rPr>
              <w:t>Quarter</w:t>
            </w:r>
            <w:r w:rsidR="00475F9C">
              <w:rPr>
                <w:rFonts w:ascii="Times New Roman" w:eastAsiaTheme="minorHAnsi" w:hAnsi="Times New Roman"/>
                <w:sz w:val="20"/>
              </w:rPr>
              <w:t>s</w:t>
            </w:r>
            <w:r w:rsidRPr="007A3988">
              <w:rPr>
                <w:rFonts w:ascii="Times New Roman" w:eastAsiaTheme="minorHAnsi" w:hAnsi="Times New Roman"/>
                <w:sz w:val="20"/>
              </w:rPr>
              <w:t xml:space="preserve"> 2, 3, 4</w:t>
            </w:r>
          </w:p>
        </w:tc>
        <w:tc>
          <w:tcPr>
            <w:tcW w:w="1251" w:type="pct"/>
          </w:tcPr>
          <w:p w14:paraId="6435DC3A" w14:textId="77777777" w:rsidR="00DD1091" w:rsidRPr="007A3988" w:rsidRDefault="00DD1091" w:rsidP="00DD1091">
            <w:pPr>
              <w:jc w:val="both"/>
              <w:rPr>
                <w:rFonts w:ascii="Times New Roman" w:eastAsiaTheme="minorHAnsi" w:hAnsi="Times New Roman"/>
                <w:sz w:val="24"/>
                <w:szCs w:val="24"/>
              </w:rPr>
            </w:pPr>
          </w:p>
        </w:tc>
        <w:tc>
          <w:tcPr>
            <w:tcW w:w="1252" w:type="pct"/>
          </w:tcPr>
          <w:p w14:paraId="014E7E2E" w14:textId="77777777" w:rsidR="00DD1091" w:rsidRPr="00DD1091" w:rsidRDefault="00DD1091" w:rsidP="00DD1091">
            <w:pPr>
              <w:jc w:val="both"/>
              <w:rPr>
                <w:rFonts w:ascii="Times New Roman" w:eastAsiaTheme="minorHAnsi" w:hAnsi="Times New Roman"/>
                <w:sz w:val="24"/>
                <w:szCs w:val="24"/>
              </w:rPr>
            </w:pPr>
          </w:p>
        </w:tc>
      </w:tr>
      <w:tr w:rsidR="00DD1091" w:rsidRPr="00DD1091" w14:paraId="1B9FB302" w14:textId="77777777" w:rsidTr="00DD1091">
        <w:trPr>
          <w:jc w:val="center"/>
        </w:trPr>
        <w:tc>
          <w:tcPr>
            <w:tcW w:w="1558" w:type="pct"/>
          </w:tcPr>
          <w:p w14:paraId="3C9F41D9" w14:textId="77777777" w:rsidR="00DD1091" w:rsidRDefault="00150EE3" w:rsidP="00150EE3">
            <w:pPr>
              <w:rPr>
                <w:rFonts w:ascii="Times New Roman" w:eastAsia="Calibri" w:hAnsi="Times New Roman"/>
                <w:sz w:val="24"/>
                <w:szCs w:val="24"/>
              </w:rPr>
            </w:pPr>
            <w:r>
              <w:rPr>
                <w:rFonts w:ascii="Times New Roman" w:eastAsia="Calibri" w:hAnsi="Times New Roman"/>
                <w:sz w:val="24"/>
                <w:szCs w:val="24"/>
              </w:rPr>
              <w:t xml:space="preserve">c. </w:t>
            </w:r>
            <w:r w:rsidR="00FF4C95" w:rsidRPr="00150EE3">
              <w:rPr>
                <w:rFonts w:ascii="Times New Roman" w:eastAsia="Calibri" w:hAnsi="Times New Roman"/>
                <w:sz w:val="24"/>
                <w:szCs w:val="24"/>
              </w:rPr>
              <w:t xml:space="preserve">Analyze data collected on demographics, knowledge gained, </w:t>
            </w:r>
            <w:r w:rsidR="00FF4C95" w:rsidRPr="00150EE3">
              <w:rPr>
                <w:rFonts w:ascii="Times New Roman" w:eastAsia="Calibri" w:hAnsi="Times New Roman"/>
                <w:sz w:val="24"/>
                <w:szCs w:val="24"/>
              </w:rPr>
              <w:lastRenderedPageBreak/>
              <w:t>confidence in interacting with people with I/DD</w:t>
            </w:r>
            <w:r w:rsidR="00AD61C2" w:rsidRPr="00150EE3">
              <w:rPr>
                <w:rFonts w:ascii="Times New Roman" w:eastAsia="Calibri" w:hAnsi="Times New Roman"/>
                <w:sz w:val="24"/>
                <w:szCs w:val="24"/>
              </w:rPr>
              <w:t>.</w:t>
            </w:r>
          </w:p>
          <w:p w14:paraId="57BF0E36" w14:textId="255096D8" w:rsidR="00320EB4" w:rsidRPr="00150EE3" w:rsidRDefault="00320EB4" w:rsidP="00150EE3">
            <w:pPr>
              <w:rPr>
                <w:rFonts w:ascii="Times New Roman" w:eastAsia="Calibri" w:hAnsi="Times New Roman"/>
                <w:sz w:val="24"/>
                <w:szCs w:val="24"/>
              </w:rPr>
            </w:pPr>
          </w:p>
        </w:tc>
        <w:tc>
          <w:tcPr>
            <w:tcW w:w="939" w:type="pct"/>
          </w:tcPr>
          <w:p w14:paraId="57910548" w14:textId="2BDA3FC6" w:rsidR="00DD1091" w:rsidRPr="007A3988" w:rsidRDefault="00FF4C95" w:rsidP="001219F8">
            <w:pPr>
              <w:rPr>
                <w:rFonts w:ascii="Times New Roman" w:eastAsiaTheme="minorHAnsi" w:hAnsi="Times New Roman"/>
                <w:sz w:val="20"/>
              </w:rPr>
            </w:pPr>
            <w:r w:rsidRPr="007A3988">
              <w:rPr>
                <w:rFonts w:ascii="Times New Roman" w:eastAsiaTheme="minorHAnsi" w:hAnsi="Times New Roman"/>
                <w:sz w:val="20"/>
              </w:rPr>
              <w:lastRenderedPageBreak/>
              <w:t>Quarter 4</w:t>
            </w:r>
          </w:p>
        </w:tc>
        <w:tc>
          <w:tcPr>
            <w:tcW w:w="1251" w:type="pct"/>
          </w:tcPr>
          <w:p w14:paraId="718488EC" w14:textId="77777777" w:rsidR="00DD1091" w:rsidRPr="007A3988" w:rsidRDefault="00DD1091" w:rsidP="00DD1091">
            <w:pPr>
              <w:jc w:val="both"/>
              <w:rPr>
                <w:rFonts w:ascii="Times New Roman" w:eastAsiaTheme="minorHAnsi" w:hAnsi="Times New Roman"/>
                <w:sz w:val="24"/>
                <w:szCs w:val="24"/>
              </w:rPr>
            </w:pPr>
          </w:p>
        </w:tc>
        <w:tc>
          <w:tcPr>
            <w:tcW w:w="1252" w:type="pct"/>
          </w:tcPr>
          <w:p w14:paraId="0485C9E9" w14:textId="77777777" w:rsidR="00DD1091" w:rsidRPr="00DD1091" w:rsidRDefault="00DD1091" w:rsidP="00DD1091">
            <w:pPr>
              <w:jc w:val="both"/>
              <w:rPr>
                <w:rFonts w:ascii="Times New Roman" w:eastAsiaTheme="minorHAnsi" w:hAnsi="Times New Roman"/>
                <w:sz w:val="24"/>
                <w:szCs w:val="24"/>
              </w:rPr>
            </w:pPr>
          </w:p>
        </w:tc>
      </w:tr>
      <w:tr w:rsidR="00DC401F" w:rsidRPr="00DD1091" w14:paraId="354AD839" w14:textId="77777777" w:rsidTr="009B03D9">
        <w:trPr>
          <w:jc w:val="center"/>
        </w:trPr>
        <w:tc>
          <w:tcPr>
            <w:tcW w:w="5000" w:type="pct"/>
            <w:gridSpan w:val="4"/>
            <w:tcBorders>
              <w:top w:val="double" w:sz="4" w:space="0" w:color="auto"/>
              <w:left w:val="double" w:sz="4" w:space="0" w:color="auto"/>
              <w:bottom w:val="single" w:sz="4" w:space="0" w:color="auto"/>
            </w:tcBorders>
            <w:shd w:val="clear" w:color="auto" w:fill="D9D9D9"/>
          </w:tcPr>
          <w:p w14:paraId="08A28076" w14:textId="76BEA7D0" w:rsidR="00DC401F" w:rsidRPr="007A3988" w:rsidRDefault="00F90031" w:rsidP="00F90031">
            <w:pPr>
              <w:spacing w:after="160" w:line="259" w:lineRule="auto"/>
              <w:contextualSpacing/>
              <w:jc w:val="both"/>
              <w:rPr>
                <w:rFonts w:ascii="Times New Roman" w:eastAsiaTheme="minorHAnsi" w:hAnsi="Times New Roman"/>
                <w:sz w:val="24"/>
                <w:szCs w:val="22"/>
              </w:rPr>
            </w:pPr>
            <w:r w:rsidRPr="007A3988">
              <w:rPr>
                <w:rFonts w:ascii="Times New Roman" w:eastAsiaTheme="minorHAnsi" w:hAnsi="Times New Roman"/>
                <w:sz w:val="24"/>
                <w:szCs w:val="22"/>
              </w:rPr>
              <w:t xml:space="preserve">5. Council </w:t>
            </w:r>
            <w:r w:rsidR="00483538">
              <w:rPr>
                <w:rFonts w:ascii="Times New Roman" w:eastAsiaTheme="minorHAnsi" w:hAnsi="Times New Roman"/>
                <w:sz w:val="24"/>
                <w:szCs w:val="22"/>
              </w:rPr>
              <w:t>P</w:t>
            </w:r>
            <w:r w:rsidRPr="007A3988">
              <w:rPr>
                <w:rFonts w:ascii="Times New Roman" w:eastAsiaTheme="minorHAnsi" w:hAnsi="Times New Roman"/>
                <w:sz w:val="24"/>
                <w:szCs w:val="22"/>
              </w:rPr>
              <w:t xml:space="preserve">rogrammatic </w:t>
            </w:r>
            <w:r w:rsidR="00483538">
              <w:rPr>
                <w:rFonts w:ascii="Times New Roman" w:eastAsiaTheme="minorHAnsi" w:hAnsi="Times New Roman"/>
                <w:sz w:val="24"/>
                <w:szCs w:val="22"/>
              </w:rPr>
              <w:t>R</w:t>
            </w:r>
            <w:r w:rsidRPr="007A3988">
              <w:rPr>
                <w:rFonts w:ascii="Times New Roman" w:eastAsiaTheme="minorHAnsi" w:hAnsi="Times New Roman"/>
                <w:sz w:val="24"/>
                <w:szCs w:val="22"/>
              </w:rPr>
              <w:t>equirements</w:t>
            </w:r>
            <w:r w:rsidR="00C7627C" w:rsidRPr="007A3988">
              <w:rPr>
                <w:rFonts w:ascii="Times New Roman" w:eastAsiaTheme="minorHAnsi" w:hAnsi="Times New Roman"/>
                <w:sz w:val="24"/>
                <w:szCs w:val="22"/>
              </w:rPr>
              <w:t xml:space="preserve"> </w:t>
            </w:r>
          </w:p>
          <w:p w14:paraId="5D26D1C8" w14:textId="77777777" w:rsidR="00DC401F" w:rsidRPr="007A3988" w:rsidRDefault="00DC401F" w:rsidP="009B03D9">
            <w:pPr>
              <w:jc w:val="both"/>
              <w:rPr>
                <w:rFonts w:ascii="Times New Roman" w:eastAsiaTheme="minorHAnsi" w:hAnsi="Times New Roman"/>
                <w:sz w:val="24"/>
                <w:szCs w:val="24"/>
              </w:rPr>
            </w:pPr>
          </w:p>
        </w:tc>
      </w:tr>
      <w:tr w:rsidR="00DC401F" w:rsidRPr="00DD1091" w14:paraId="5354C0B4" w14:textId="77777777" w:rsidTr="009B03D9">
        <w:trPr>
          <w:jc w:val="center"/>
        </w:trPr>
        <w:tc>
          <w:tcPr>
            <w:tcW w:w="1558" w:type="pct"/>
            <w:tcBorders>
              <w:top w:val="double" w:sz="4" w:space="0" w:color="auto"/>
              <w:bottom w:val="single" w:sz="4" w:space="0" w:color="auto"/>
            </w:tcBorders>
            <w:shd w:val="clear" w:color="auto" w:fill="D9D9D9"/>
          </w:tcPr>
          <w:p w14:paraId="1355D222" w14:textId="77777777" w:rsidR="00DC401F" w:rsidRPr="007A3988" w:rsidRDefault="00DC401F" w:rsidP="009B03D9">
            <w:pPr>
              <w:jc w:val="center"/>
              <w:rPr>
                <w:rFonts w:ascii="Times New Roman" w:eastAsia="Calibri" w:hAnsi="Times New Roman"/>
                <w:sz w:val="24"/>
                <w:szCs w:val="24"/>
              </w:rPr>
            </w:pPr>
            <w:r w:rsidRPr="007A3988">
              <w:rPr>
                <w:rFonts w:ascii="Times New Roman" w:hAnsi="Times New Roman"/>
                <w:sz w:val="20"/>
              </w:rPr>
              <w:t xml:space="preserve">Scope of Work Prescribed </w:t>
            </w:r>
            <w:r w:rsidRPr="007A3988">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5E6B2A82" w14:textId="72DCF82F" w:rsidR="00DC401F" w:rsidRPr="007A3988" w:rsidRDefault="00653913" w:rsidP="009B03D9">
            <w:pPr>
              <w:jc w:val="center"/>
              <w:rPr>
                <w:rFonts w:ascii="Times New Roman" w:eastAsiaTheme="minorHAnsi" w:hAnsi="Times New Roman"/>
                <w:sz w:val="24"/>
                <w:szCs w:val="24"/>
              </w:rPr>
            </w:pPr>
            <w:r w:rsidRPr="007A3988">
              <w:rPr>
                <w:rFonts w:ascii="Times New Roman" w:eastAsiaTheme="minorHAnsi" w:hAnsi="Times New Roman"/>
                <w:sz w:val="20"/>
              </w:rPr>
              <w:t>Time frame</w:t>
            </w:r>
          </w:p>
        </w:tc>
        <w:tc>
          <w:tcPr>
            <w:tcW w:w="1251" w:type="pct"/>
            <w:tcBorders>
              <w:top w:val="double" w:sz="4" w:space="0" w:color="auto"/>
              <w:bottom w:val="single" w:sz="4" w:space="0" w:color="auto"/>
            </w:tcBorders>
            <w:shd w:val="clear" w:color="auto" w:fill="D9D9D9"/>
          </w:tcPr>
          <w:p w14:paraId="504A93FE" w14:textId="77777777" w:rsidR="00DC401F" w:rsidRPr="007A3988" w:rsidRDefault="00DC401F" w:rsidP="009B03D9">
            <w:pPr>
              <w:jc w:val="center"/>
              <w:rPr>
                <w:rFonts w:ascii="Times New Roman" w:eastAsiaTheme="minorHAnsi" w:hAnsi="Times New Roman"/>
                <w:sz w:val="24"/>
                <w:szCs w:val="24"/>
              </w:rPr>
            </w:pPr>
            <w:r w:rsidRPr="007A3988">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581C5E26" w14:textId="77777777" w:rsidR="00DC401F" w:rsidRPr="00DD1091" w:rsidRDefault="00DC401F" w:rsidP="009B03D9">
            <w:pPr>
              <w:jc w:val="center"/>
              <w:rPr>
                <w:rFonts w:ascii="Times New Roman" w:eastAsiaTheme="minorHAnsi" w:hAnsi="Times New Roman"/>
                <w:sz w:val="24"/>
                <w:szCs w:val="24"/>
              </w:rPr>
            </w:pPr>
            <w:r>
              <w:rPr>
                <w:rFonts w:ascii="Times New Roman" w:eastAsiaTheme="minorHAnsi" w:hAnsi="Times New Roman"/>
                <w:sz w:val="20"/>
              </w:rPr>
              <w:t>Bidder’s Qualifications to Deliver the Planned Scope of Work and Services</w:t>
            </w:r>
          </w:p>
        </w:tc>
      </w:tr>
      <w:tr w:rsidR="00F3715B" w:rsidRPr="00DD1091" w14:paraId="257F8C10" w14:textId="77777777" w:rsidTr="009B03D9">
        <w:trPr>
          <w:jc w:val="center"/>
        </w:trPr>
        <w:tc>
          <w:tcPr>
            <w:tcW w:w="1558" w:type="pct"/>
            <w:tcBorders>
              <w:top w:val="single" w:sz="4" w:space="0" w:color="auto"/>
              <w:bottom w:val="single" w:sz="4" w:space="0" w:color="auto"/>
            </w:tcBorders>
          </w:tcPr>
          <w:p w14:paraId="2DE8D5DB" w14:textId="77777777" w:rsidR="00F3715B" w:rsidRDefault="00150EE3" w:rsidP="00150EE3">
            <w:pPr>
              <w:rPr>
                <w:rFonts w:ascii="Times New Roman" w:eastAsiaTheme="minorHAnsi" w:hAnsi="Times New Roman"/>
                <w:sz w:val="24"/>
                <w:szCs w:val="24"/>
              </w:rPr>
            </w:pPr>
            <w:r w:rsidRPr="007E3CE9">
              <w:rPr>
                <w:rFonts w:ascii="Times New Roman" w:hAnsi="Times New Roman"/>
                <w:sz w:val="24"/>
                <w:szCs w:val="24"/>
              </w:rPr>
              <w:t xml:space="preserve">a. </w:t>
            </w:r>
            <w:r w:rsidR="007E303A" w:rsidRPr="007E3CE9">
              <w:rPr>
                <w:rFonts w:ascii="Times New Roman" w:eastAsiaTheme="minorHAnsi" w:hAnsi="Times New Roman"/>
                <w:sz w:val="24"/>
                <w:szCs w:val="24"/>
              </w:rPr>
              <w:t>Complete and submit quarterly deliverables</w:t>
            </w:r>
            <w:r w:rsidR="00907487" w:rsidRPr="007E3CE9">
              <w:rPr>
                <w:rFonts w:ascii="Times New Roman" w:eastAsiaTheme="minorHAnsi" w:hAnsi="Times New Roman"/>
                <w:sz w:val="24"/>
                <w:szCs w:val="24"/>
              </w:rPr>
              <w:t xml:space="preserve"> to include an updated work </w:t>
            </w:r>
            <w:proofErr w:type="gramStart"/>
            <w:r w:rsidR="00907487" w:rsidRPr="007E3CE9">
              <w:rPr>
                <w:rFonts w:ascii="Times New Roman" w:eastAsiaTheme="minorHAnsi" w:hAnsi="Times New Roman"/>
                <w:sz w:val="24"/>
                <w:szCs w:val="24"/>
              </w:rPr>
              <w:t>plan</w:t>
            </w:r>
            <w:proofErr w:type="gramEnd"/>
            <w:r w:rsidR="00907487" w:rsidRPr="007E3CE9">
              <w:rPr>
                <w:rFonts w:ascii="Times New Roman" w:eastAsiaTheme="minorHAnsi" w:hAnsi="Times New Roman"/>
                <w:sz w:val="24"/>
                <w:szCs w:val="24"/>
              </w:rPr>
              <w:t xml:space="preserve"> each </w:t>
            </w:r>
            <w:proofErr w:type="gramStart"/>
            <w:r w:rsidR="00907487" w:rsidRPr="007E3CE9">
              <w:rPr>
                <w:rFonts w:ascii="Times New Roman" w:eastAsiaTheme="minorHAnsi" w:hAnsi="Times New Roman"/>
                <w:sz w:val="24"/>
                <w:szCs w:val="24"/>
              </w:rPr>
              <w:t>deliverable</w:t>
            </w:r>
            <w:proofErr w:type="gramEnd"/>
            <w:r w:rsidR="00907487" w:rsidRPr="007E3CE9">
              <w:rPr>
                <w:rFonts w:ascii="Times New Roman" w:eastAsiaTheme="minorHAnsi" w:hAnsi="Times New Roman"/>
                <w:sz w:val="24"/>
                <w:szCs w:val="24"/>
              </w:rPr>
              <w:t xml:space="preserve"> period.</w:t>
            </w:r>
          </w:p>
          <w:p w14:paraId="4608DC7A" w14:textId="46F1E324" w:rsidR="000430A2" w:rsidRPr="007E3CE9" w:rsidRDefault="000430A2" w:rsidP="00150EE3">
            <w:pPr>
              <w:rPr>
                <w:rFonts w:ascii="Times New Roman" w:eastAsiaTheme="minorHAnsi" w:hAnsi="Times New Roman"/>
                <w:sz w:val="24"/>
                <w:szCs w:val="24"/>
              </w:rPr>
            </w:pPr>
          </w:p>
        </w:tc>
        <w:tc>
          <w:tcPr>
            <w:tcW w:w="939" w:type="pct"/>
            <w:tcBorders>
              <w:top w:val="single" w:sz="4" w:space="0" w:color="auto"/>
              <w:bottom w:val="single" w:sz="4" w:space="0" w:color="auto"/>
            </w:tcBorders>
          </w:tcPr>
          <w:p w14:paraId="5CFF1A99" w14:textId="403FD2A9" w:rsidR="00F3715B" w:rsidRPr="007A3988" w:rsidRDefault="00FF4C95" w:rsidP="009B03D9">
            <w:pPr>
              <w:rPr>
                <w:rFonts w:ascii="Times New Roman" w:eastAsiaTheme="minorHAnsi" w:hAnsi="Times New Roman"/>
                <w:sz w:val="20"/>
              </w:rPr>
            </w:pPr>
            <w:r w:rsidRPr="007A3988">
              <w:rPr>
                <w:rFonts w:ascii="Times New Roman" w:eastAsiaTheme="minorHAnsi" w:hAnsi="Times New Roman"/>
                <w:sz w:val="20"/>
              </w:rPr>
              <w:t>Quarter</w:t>
            </w:r>
            <w:r w:rsidR="00475F9C">
              <w:rPr>
                <w:rFonts w:ascii="Times New Roman" w:eastAsiaTheme="minorHAnsi" w:hAnsi="Times New Roman"/>
                <w:sz w:val="20"/>
              </w:rPr>
              <w:t>s</w:t>
            </w:r>
            <w:r w:rsidRPr="007A3988">
              <w:rPr>
                <w:rFonts w:ascii="Times New Roman" w:eastAsiaTheme="minorHAnsi" w:hAnsi="Times New Roman"/>
                <w:sz w:val="20"/>
              </w:rPr>
              <w:t xml:space="preserve"> 1, 2, 3, 4</w:t>
            </w:r>
          </w:p>
        </w:tc>
        <w:tc>
          <w:tcPr>
            <w:tcW w:w="1251" w:type="pct"/>
            <w:tcBorders>
              <w:top w:val="single" w:sz="4" w:space="0" w:color="auto"/>
              <w:bottom w:val="single" w:sz="4" w:space="0" w:color="auto"/>
            </w:tcBorders>
          </w:tcPr>
          <w:p w14:paraId="41AC3719" w14:textId="77777777" w:rsidR="00F3715B" w:rsidRPr="007A3988" w:rsidRDefault="00F3715B" w:rsidP="009B03D9">
            <w:pPr>
              <w:jc w:val="both"/>
              <w:rPr>
                <w:rFonts w:ascii="Times New Roman" w:eastAsiaTheme="minorHAnsi" w:hAnsi="Times New Roman"/>
                <w:sz w:val="20"/>
              </w:rPr>
            </w:pPr>
          </w:p>
        </w:tc>
        <w:tc>
          <w:tcPr>
            <w:tcW w:w="1252" w:type="pct"/>
            <w:tcBorders>
              <w:top w:val="single" w:sz="4" w:space="0" w:color="auto"/>
              <w:bottom w:val="single" w:sz="4" w:space="0" w:color="auto"/>
            </w:tcBorders>
          </w:tcPr>
          <w:p w14:paraId="06CA99EB" w14:textId="77777777" w:rsidR="00F3715B" w:rsidRPr="00DD1091" w:rsidRDefault="00F3715B" w:rsidP="009B03D9">
            <w:pPr>
              <w:jc w:val="both"/>
              <w:rPr>
                <w:rFonts w:ascii="Times New Roman" w:eastAsiaTheme="minorHAnsi" w:hAnsi="Times New Roman"/>
                <w:sz w:val="24"/>
                <w:szCs w:val="24"/>
              </w:rPr>
            </w:pPr>
          </w:p>
        </w:tc>
      </w:tr>
      <w:tr w:rsidR="00907487" w:rsidRPr="00DD1091" w14:paraId="62141594" w14:textId="77777777" w:rsidTr="009B03D9">
        <w:trPr>
          <w:jc w:val="center"/>
        </w:trPr>
        <w:tc>
          <w:tcPr>
            <w:tcW w:w="1558" w:type="pct"/>
            <w:tcBorders>
              <w:top w:val="single" w:sz="4" w:space="0" w:color="auto"/>
              <w:bottom w:val="single" w:sz="4" w:space="0" w:color="auto"/>
            </w:tcBorders>
          </w:tcPr>
          <w:p w14:paraId="5497954D" w14:textId="77777777" w:rsidR="00907487" w:rsidRDefault="007E3CE9" w:rsidP="00150EE3">
            <w:pPr>
              <w:rPr>
                <w:rFonts w:ascii="Times New Roman" w:eastAsiaTheme="minorHAnsi" w:hAnsi="Times New Roman"/>
                <w:sz w:val="24"/>
                <w:szCs w:val="24"/>
              </w:rPr>
            </w:pPr>
            <w:r w:rsidRPr="007E3CE9">
              <w:rPr>
                <w:rFonts w:ascii="Times New Roman" w:eastAsiaTheme="minorHAnsi" w:hAnsi="Times New Roman"/>
                <w:sz w:val="24"/>
                <w:szCs w:val="24"/>
              </w:rPr>
              <w:t xml:space="preserve">b. </w:t>
            </w:r>
            <w:r w:rsidR="00907487" w:rsidRPr="007E3CE9">
              <w:rPr>
                <w:rFonts w:ascii="Times New Roman" w:eastAsiaTheme="minorHAnsi" w:hAnsi="Times New Roman"/>
                <w:sz w:val="24"/>
                <w:szCs w:val="24"/>
              </w:rPr>
              <w:t xml:space="preserve">Participate in regularly scheduled meetings with program staff. </w:t>
            </w:r>
          </w:p>
          <w:p w14:paraId="1C06DF44" w14:textId="4ABDDB21" w:rsidR="000430A2" w:rsidRPr="007E3CE9" w:rsidRDefault="000430A2" w:rsidP="00150EE3">
            <w:pPr>
              <w:rPr>
                <w:rFonts w:ascii="Times New Roman" w:eastAsiaTheme="minorHAnsi" w:hAnsi="Times New Roman"/>
                <w:sz w:val="24"/>
                <w:szCs w:val="24"/>
              </w:rPr>
            </w:pPr>
          </w:p>
        </w:tc>
        <w:tc>
          <w:tcPr>
            <w:tcW w:w="939" w:type="pct"/>
            <w:tcBorders>
              <w:top w:val="single" w:sz="4" w:space="0" w:color="auto"/>
              <w:bottom w:val="single" w:sz="4" w:space="0" w:color="auto"/>
            </w:tcBorders>
          </w:tcPr>
          <w:p w14:paraId="4EAFE96D" w14:textId="6B8178E1" w:rsidR="00907487" w:rsidRPr="007A3988" w:rsidRDefault="00FF4C95" w:rsidP="009B03D9">
            <w:pPr>
              <w:rPr>
                <w:rFonts w:ascii="Times New Roman" w:eastAsiaTheme="minorHAnsi" w:hAnsi="Times New Roman"/>
                <w:sz w:val="20"/>
              </w:rPr>
            </w:pPr>
            <w:r w:rsidRPr="007A3988">
              <w:rPr>
                <w:rFonts w:ascii="Times New Roman" w:eastAsiaTheme="minorHAnsi" w:hAnsi="Times New Roman"/>
                <w:sz w:val="20"/>
              </w:rPr>
              <w:t>Quarter</w:t>
            </w:r>
            <w:r w:rsidR="00475F9C">
              <w:rPr>
                <w:rFonts w:ascii="Times New Roman" w:eastAsiaTheme="minorHAnsi" w:hAnsi="Times New Roman"/>
                <w:sz w:val="20"/>
              </w:rPr>
              <w:t>s</w:t>
            </w:r>
            <w:r w:rsidRPr="007A3988">
              <w:rPr>
                <w:rFonts w:ascii="Times New Roman" w:eastAsiaTheme="minorHAnsi" w:hAnsi="Times New Roman"/>
                <w:sz w:val="20"/>
              </w:rPr>
              <w:t xml:space="preserve"> 1, 2, 3, 4</w:t>
            </w:r>
          </w:p>
        </w:tc>
        <w:tc>
          <w:tcPr>
            <w:tcW w:w="1251" w:type="pct"/>
            <w:tcBorders>
              <w:top w:val="single" w:sz="4" w:space="0" w:color="auto"/>
              <w:bottom w:val="single" w:sz="4" w:space="0" w:color="auto"/>
            </w:tcBorders>
          </w:tcPr>
          <w:p w14:paraId="4D9ADD81" w14:textId="77777777" w:rsidR="00907487" w:rsidRPr="007A3988" w:rsidRDefault="00907487" w:rsidP="009B03D9">
            <w:pPr>
              <w:jc w:val="both"/>
              <w:rPr>
                <w:rFonts w:ascii="Times New Roman" w:eastAsiaTheme="minorHAnsi" w:hAnsi="Times New Roman"/>
                <w:sz w:val="20"/>
              </w:rPr>
            </w:pPr>
          </w:p>
        </w:tc>
        <w:tc>
          <w:tcPr>
            <w:tcW w:w="1252" w:type="pct"/>
            <w:tcBorders>
              <w:top w:val="single" w:sz="4" w:space="0" w:color="auto"/>
              <w:bottom w:val="single" w:sz="4" w:space="0" w:color="auto"/>
            </w:tcBorders>
          </w:tcPr>
          <w:p w14:paraId="49306EB6" w14:textId="77777777" w:rsidR="00907487" w:rsidRPr="00DD1091" w:rsidRDefault="00907487" w:rsidP="009B03D9">
            <w:pPr>
              <w:jc w:val="both"/>
              <w:rPr>
                <w:rFonts w:ascii="Times New Roman" w:eastAsiaTheme="minorHAnsi" w:hAnsi="Times New Roman"/>
                <w:sz w:val="24"/>
                <w:szCs w:val="24"/>
              </w:rPr>
            </w:pPr>
          </w:p>
        </w:tc>
      </w:tr>
      <w:tr w:rsidR="00B00302" w:rsidRPr="00DD1091" w14:paraId="364A0801" w14:textId="77777777" w:rsidTr="009B03D9">
        <w:trPr>
          <w:jc w:val="center"/>
        </w:trPr>
        <w:tc>
          <w:tcPr>
            <w:tcW w:w="1558" w:type="pct"/>
            <w:tcBorders>
              <w:top w:val="single" w:sz="4" w:space="0" w:color="auto"/>
              <w:bottom w:val="single" w:sz="4" w:space="0" w:color="auto"/>
            </w:tcBorders>
          </w:tcPr>
          <w:p w14:paraId="724B0BAC" w14:textId="77777777" w:rsidR="00B00302" w:rsidRDefault="007E3CE9" w:rsidP="007E3CE9">
            <w:pPr>
              <w:rPr>
                <w:rFonts w:ascii="Times New Roman" w:eastAsiaTheme="minorHAnsi" w:hAnsi="Times New Roman"/>
                <w:sz w:val="24"/>
                <w:szCs w:val="24"/>
              </w:rPr>
            </w:pPr>
            <w:r w:rsidRPr="007E3CE9">
              <w:rPr>
                <w:rFonts w:ascii="Times New Roman" w:eastAsiaTheme="minorHAnsi" w:hAnsi="Times New Roman"/>
                <w:sz w:val="24"/>
                <w:szCs w:val="24"/>
              </w:rPr>
              <w:t xml:space="preserve">c. </w:t>
            </w:r>
            <w:r w:rsidR="00CF3C3E" w:rsidRPr="007E3CE9">
              <w:rPr>
                <w:rFonts w:ascii="Times New Roman" w:eastAsiaTheme="minorHAnsi" w:hAnsi="Times New Roman"/>
                <w:sz w:val="24"/>
                <w:szCs w:val="24"/>
              </w:rPr>
              <w:t>Complete and submit an Executive Summary with the final deliverable that provides all components set forth in the contract (e.g., overview of major activities, outputs, outcomes, summary and analysis of data, recommendations for future action).</w:t>
            </w:r>
          </w:p>
          <w:p w14:paraId="4CBE8DA1" w14:textId="3916F668" w:rsidR="009E029D" w:rsidRPr="007E3CE9" w:rsidRDefault="009E029D" w:rsidP="007E3CE9">
            <w:pPr>
              <w:rPr>
                <w:rFonts w:ascii="Times New Roman" w:eastAsiaTheme="minorHAnsi" w:hAnsi="Times New Roman"/>
                <w:sz w:val="24"/>
                <w:szCs w:val="24"/>
              </w:rPr>
            </w:pPr>
          </w:p>
        </w:tc>
        <w:tc>
          <w:tcPr>
            <w:tcW w:w="939" w:type="pct"/>
            <w:tcBorders>
              <w:top w:val="single" w:sz="4" w:space="0" w:color="auto"/>
              <w:bottom w:val="single" w:sz="4" w:space="0" w:color="auto"/>
            </w:tcBorders>
          </w:tcPr>
          <w:p w14:paraId="454C37AC" w14:textId="233F2A40" w:rsidR="00B00302" w:rsidRPr="007A3988" w:rsidRDefault="00FF4C95" w:rsidP="009B03D9">
            <w:pPr>
              <w:rPr>
                <w:rFonts w:ascii="Times New Roman" w:eastAsiaTheme="minorHAnsi" w:hAnsi="Times New Roman"/>
                <w:sz w:val="20"/>
              </w:rPr>
            </w:pPr>
            <w:r w:rsidRPr="007A3988">
              <w:rPr>
                <w:rFonts w:ascii="Times New Roman" w:eastAsiaTheme="minorHAnsi" w:hAnsi="Times New Roman"/>
                <w:sz w:val="20"/>
              </w:rPr>
              <w:t>Quarter 4</w:t>
            </w:r>
          </w:p>
        </w:tc>
        <w:tc>
          <w:tcPr>
            <w:tcW w:w="1251" w:type="pct"/>
            <w:tcBorders>
              <w:top w:val="single" w:sz="4" w:space="0" w:color="auto"/>
              <w:bottom w:val="single" w:sz="4" w:space="0" w:color="auto"/>
            </w:tcBorders>
          </w:tcPr>
          <w:p w14:paraId="1800A7B0" w14:textId="77777777" w:rsidR="00B00302" w:rsidRPr="007A3988" w:rsidRDefault="00B00302" w:rsidP="009B03D9">
            <w:pPr>
              <w:jc w:val="both"/>
              <w:rPr>
                <w:rFonts w:ascii="Times New Roman" w:eastAsiaTheme="minorHAnsi" w:hAnsi="Times New Roman"/>
                <w:sz w:val="20"/>
              </w:rPr>
            </w:pPr>
          </w:p>
        </w:tc>
        <w:tc>
          <w:tcPr>
            <w:tcW w:w="1252" w:type="pct"/>
            <w:tcBorders>
              <w:top w:val="single" w:sz="4" w:space="0" w:color="auto"/>
              <w:bottom w:val="single" w:sz="4" w:space="0" w:color="auto"/>
            </w:tcBorders>
          </w:tcPr>
          <w:p w14:paraId="6C2DDB7C" w14:textId="77777777" w:rsidR="00B00302" w:rsidRPr="00DD1091" w:rsidRDefault="00B00302" w:rsidP="009B03D9">
            <w:pPr>
              <w:jc w:val="both"/>
              <w:rPr>
                <w:rFonts w:ascii="Times New Roman" w:eastAsiaTheme="minorHAnsi" w:hAnsi="Times New Roman"/>
                <w:sz w:val="24"/>
                <w:szCs w:val="24"/>
              </w:rPr>
            </w:pPr>
          </w:p>
        </w:tc>
      </w:tr>
    </w:tbl>
    <w:p w14:paraId="3642C195" w14:textId="77777777" w:rsidR="001727BF" w:rsidRPr="008F2628" w:rsidRDefault="001727BF" w:rsidP="001727BF">
      <w:pPr>
        <w:rPr>
          <w:rFonts w:ascii="Times New Roman" w:hAnsi="Times New Roman"/>
        </w:rPr>
      </w:pPr>
    </w:p>
    <w:p w14:paraId="27FDCDE0" w14:textId="5B4EFCC3" w:rsidR="004C5C12" w:rsidRPr="008F2628" w:rsidRDefault="004C5C12">
      <w:pPr>
        <w:rPr>
          <w:rFonts w:ascii="Times New Roman" w:hAnsi="Times New Roman"/>
        </w:rPr>
      </w:pPr>
    </w:p>
    <w:sectPr w:rsidR="004C5C12" w:rsidRPr="008F2628" w:rsidSect="00873C5A">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A9EB" w14:textId="77777777" w:rsidR="007D6550" w:rsidRDefault="007D6550">
      <w:r>
        <w:separator/>
      </w:r>
    </w:p>
  </w:endnote>
  <w:endnote w:type="continuationSeparator" w:id="0">
    <w:p w14:paraId="3647C52A" w14:textId="77777777" w:rsidR="007D6550" w:rsidRDefault="007D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45577"/>
      <w:docPartObj>
        <w:docPartGallery w:val="Page Numbers (Bottom of Page)"/>
        <w:docPartUnique/>
      </w:docPartObj>
    </w:sdtPr>
    <w:sdtEndPr>
      <w:rPr>
        <w:noProof/>
      </w:rPr>
    </w:sdtEndPr>
    <w:sdtContent>
      <w:p w14:paraId="091711F6" w14:textId="77777777" w:rsidR="009F3E89" w:rsidRDefault="00383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8B66D" w14:textId="77777777" w:rsidR="009F3E89" w:rsidRDefault="009F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E16C" w14:textId="77777777" w:rsidR="007D6550" w:rsidRDefault="007D6550">
      <w:r>
        <w:separator/>
      </w:r>
    </w:p>
  </w:footnote>
  <w:footnote w:type="continuationSeparator" w:id="0">
    <w:p w14:paraId="30A4DF19" w14:textId="77777777" w:rsidR="007D6550" w:rsidRDefault="007D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34CA" w14:textId="33F6FF75" w:rsidR="009F3E89" w:rsidRPr="00B6517C" w:rsidRDefault="00933C83">
    <w:pPr>
      <w:pStyle w:val="Header"/>
      <w:rPr>
        <w:rFonts w:asciiTheme="minorHAnsi" w:hAnsiTheme="minorHAnsi" w:cstheme="minorHAnsi"/>
      </w:rPr>
    </w:pPr>
    <w:r>
      <w:rPr>
        <w:rFonts w:asciiTheme="minorHAnsi" w:hAnsiTheme="minorHAnsi" w:cstheme="minorHAnsi"/>
      </w:rPr>
      <w:t>Bid</w:t>
    </w:r>
    <w:r w:rsidR="00383386" w:rsidRPr="00B6517C">
      <w:rPr>
        <w:rFonts w:asciiTheme="minorHAnsi" w:hAnsiTheme="minorHAnsi" w:cstheme="minorHAnsi"/>
      </w:rPr>
      <w:t xml:space="preserve"> Submitted By: 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E6A"/>
    <w:multiLevelType w:val="hybridMultilevel"/>
    <w:tmpl w:val="35009F7E"/>
    <w:lvl w:ilvl="0" w:tplc="7DCA4434">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8343D"/>
    <w:multiLevelType w:val="hybridMultilevel"/>
    <w:tmpl w:val="6B9825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08265C"/>
    <w:multiLevelType w:val="hybridMultilevel"/>
    <w:tmpl w:val="7CCC24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97388"/>
    <w:multiLevelType w:val="hybridMultilevel"/>
    <w:tmpl w:val="0F0454C8"/>
    <w:lvl w:ilvl="0" w:tplc="09869D54">
      <w:start w:val="3"/>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BD32B8"/>
    <w:multiLevelType w:val="hybridMultilevel"/>
    <w:tmpl w:val="F6FCB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62A52"/>
    <w:multiLevelType w:val="hybridMultilevel"/>
    <w:tmpl w:val="08B6A078"/>
    <w:lvl w:ilvl="0" w:tplc="894EE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1701A"/>
    <w:multiLevelType w:val="hybridMultilevel"/>
    <w:tmpl w:val="DE587A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370318"/>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0263CA"/>
    <w:multiLevelType w:val="hybridMultilevel"/>
    <w:tmpl w:val="C2D4DECC"/>
    <w:lvl w:ilvl="0" w:tplc="6AF4798A">
      <w:start w:val="5"/>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0563DB"/>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EC77D8"/>
    <w:multiLevelType w:val="hybridMultilevel"/>
    <w:tmpl w:val="D51AC6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3D091A"/>
    <w:multiLevelType w:val="hybridMultilevel"/>
    <w:tmpl w:val="E9482AA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B5A60"/>
    <w:multiLevelType w:val="hybridMultilevel"/>
    <w:tmpl w:val="ADEAA0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540439"/>
    <w:multiLevelType w:val="hybridMultilevel"/>
    <w:tmpl w:val="E98882EC"/>
    <w:lvl w:ilvl="0" w:tplc="F4DE7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1087890">
      <w:start w:val="1"/>
      <w:numFmt w:val="decimal"/>
      <w:lvlText w:val="%3."/>
      <w:lvlJc w:val="right"/>
      <w:pPr>
        <w:ind w:left="2160" w:hanging="180"/>
      </w:pPr>
      <w:rPr>
        <w:rFonts w:asciiTheme="minorHAnsi" w:eastAsia="Calibri" w:hAnsiTheme="minorHAns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B62B6"/>
    <w:multiLevelType w:val="hybridMultilevel"/>
    <w:tmpl w:val="6FDCA4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4A7647"/>
    <w:multiLevelType w:val="hybridMultilevel"/>
    <w:tmpl w:val="9664E5F4"/>
    <w:lvl w:ilvl="0" w:tplc="B082FAEA">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A6992"/>
    <w:multiLevelType w:val="hybridMultilevel"/>
    <w:tmpl w:val="8D487E90"/>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9F453B"/>
    <w:multiLevelType w:val="hybridMultilevel"/>
    <w:tmpl w:val="9058E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D3A72"/>
    <w:multiLevelType w:val="hybridMultilevel"/>
    <w:tmpl w:val="AF641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3666D1"/>
    <w:multiLevelType w:val="hybridMultilevel"/>
    <w:tmpl w:val="70226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3035C"/>
    <w:multiLevelType w:val="hybridMultilevel"/>
    <w:tmpl w:val="067E5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A5611"/>
    <w:multiLevelType w:val="hybridMultilevel"/>
    <w:tmpl w:val="C7FA5DD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90061"/>
    <w:multiLevelType w:val="hybridMultilevel"/>
    <w:tmpl w:val="84564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074B6"/>
    <w:multiLevelType w:val="hybridMultilevel"/>
    <w:tmpl w:val="8CCE2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46622"/>
    <w:multiLevelType w:val="hybridMultilevel"/>
    <w:tmpl w:val="FF9ED592"/>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CC5BC9"/>
    <w:multiLevelType w:val="hybridMultilevel"/>
    <w:tmpl w:val="379AA2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5205256">
    <w:abstractNumId w:val="13"/>
  </w:num>
  <w:num w:numId="2" w16cid:durableId="1599218405">
    <w:abstractNumId w:val="19"/>
  </w:num>
  <w:num w:numId="3" w16cid:durableId="919411794">
    <w:abstractNumId w:val="20"/>
  </w:num>
  <w:num w:numId="4" w16cid:durableId="1161891232">
    <w:abstractNumId w:val="23"/>
  </w:num>
  <w:num w:numId="5" w16cid:durableId="697968668">
    <w:abstractNumId w:val="17"/>
  </w:num>
  <w:num w:numId="6" w16cid:durableId="947925921">
    <w:abstractNumId w:val="3"/>
  </w:num>
  <w:num w:numId="7" w16cid:durableId="1896354315">
    <w:abstractNumId w:val="10"/>
  </w:num>
  <w:num w:numId="8" w16cid:durableId="117653454">
    <w:abstractNumId w:val="24"/>
  </w:num>
  <w:num w:numId="9" w16cid:durableId="473375358">
    <w:abstractNumId w:val="16"/>
  </w:num>
  <w:num w:numId="10" w16cid:durableId="85923759">
    <w:abstractNumId w:val="8"/>
  </w:num>
  <w:num w:numId="11" w16cid:durableId="1993941798">
    <w:abstractNumId w:val="0"/>
  </w:num>
  <w:num w:numId="12" w16cid:durableId="1867711927">
    <w:abstractNumId w:val="15"/>
  </w:num>
  <w:num w:numId="13" w16cid:durableId="1841044334">
    <w:abstractNumId w:val="5"/>
  </w:num>
  <w:num w:numId="14" w16cid:durableId="1320380908">
    <w:abstractNumId w:val="7"/>
  </w:num>
  <w:num w:numId="15" w16cid:durableId="577517010">
    <w:abstractNumId w:val="9"/>
  </w:num>
  <w:num w:numId="16" w16cid:durableId="1703902012">
    <w:abstractNumId w:val="4"/>
  </w:num>
  <w:num w:numId="17" w16cid:durableId="1686007860">
    <w:abstractNumId w:val="14"/>
  </w:num>
  <w:num w:numId="18" w16cid:durableId="1401754534">
    <w:abstractNumId w:val="1"/>
  </w:num>
  <w:num w:numId="19" w16cid:durableId="1064372751">
    <w:abstractNumId w:val="6"/>
  </w:num>
  <w:num w:numId="20" w16cid:durableId="1841004045">
    <w:abstractNumId w:val="2"/>
  </w:num>
  <w:num w:numId="21" w16cid:durableId="837621226">
    <w:abstractNumId w:val="18"/>
  </w:num>
  <w:num w:numId="22" w16cid:durableId="589193164">
    <w:abstractNumId w:val="22"/>
  </w:num>
  <w:num w:numId="23" w16cid:durableId="1365398573">
    <w:abstractNumId w:val="25"/>
  </w:num>
  <w:num w:numId="24" w16cid:durableId="861164835">
    <w:abstractNumId w:val="21"/>
  </w:num>
  <w:num w:numId="25" w16cid:durableId="1762529242">
    <w:abstractNumId w:val="12"/>
  </w:num>
  <w:num w:numId="26" w16cid:durableId="447041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BF"/>
    <w:rsid w:val="000119E7"/>
    <w:rsid w:val="00027FD7"/>
    <w:rsid w:val="00027FE6"/>
    <w:rsid w:val="000430A2"/>
    <w:rsid w:val="000657FF"/>
    <w:rsid w:val="00067E56"/>
    <w:rsid w:val="000714D1"/>
    <w:rsid w:val="00076ECC"/>
    <w:rsid w:val="000A443E"/>
    <w:rsid w:val="000A543E"/>
    <w:rsid w:val="001155D4"/>
    <w:rsid w:val="001219F8"/>
    <w:rsid w:val="00123DFA"/>
    <w:rsid w:val="001343C1"/>
    <w:rsid w:val="00146C7D"/>
    <w:rsid w:val="001472A8"/>
    <w:rsid w:val="00150EE3"/>
    <w:rsid w:val="00162499"/>
    <w:rsid w:val="00166A34"/>
    <w:rsid w:val="00171633"/>
    <w:rsid w:val="001727BF"/>
    <w:rsid w:val="0017543A"/>
    <w:rsid w:val="00181049"/>
    <w:rsid w:val="00182257"/>
    <w:rsid w:val="0018265B"/>
    <w:rsid w:val="001A02DF"/>
    <w:rsid w:val="001A26C5"/>
    <w:rsid w:val="001B5B62"/>
    <w:rsid w:val="001C40C7"/>
    <w:rsid w:val="001C75DA"/>
    <w:rsid w:val="001D6B66"/>
    <w:rsid w:val="001E283F"/>
    <w:rsid w:val="001E335F"/>
    <w:rsid w:val="001E42ED"/>
    <w:rsid w:val="001E59B4"/>
    <w:rsid w:val="00200DF2"/>
    <w:rsid w:val="00204057"/>
    <w:rsid w:val="002578B9"/>
    <w:rsid w:val="00271FD0"/>
    <w:rsid w:val="00280687"/>
    <w:rsid w:val="002C0F4B"/>
    <w:rsid w:val="002E0075"/>
    <w:rsid w:val="002F3698"/>
    <w:rsid w:val="00314908"/>
    <w:rsid w:val="00320EB4"/>
    <w:rsid w:val="0034386E"/>
    <w:rsid w:val="00361AF1"/>
    <w:rsid w:val="00361B1B"/>
    <w:rsid w:val="00383386"/>
    <w:rsid w:val="003854D7"/>
    <w:rsid w:val="003874AB"/>
    <w:rsid w:val="003917B5"/>
    <w:rsid w:val="00396D8B"/>
    <w:rsid w:val="003A281E"/>
    <w:rsid w:val="003C13F3"/>
    <w:rsid w:val="003D2539"/>
    <w:rsid w:val="003E5DCD"/>
    <w:rsid w:val="0040212D"/>
    <w:rsid w:val="00420C1B"/>
    <w:rsid w:val="004224F0"/>
    <w:rsid w:val="00437925"/>
    <w:rsid w:val="00443597"/>
    <w:rsid w:val="004543C3"/>
    <w:rsid w:val="00475F9C"/>
    <w:rsid w:val="00480DAF"/>
    <w:rsid w:val="00483538"/>
    <w:rsid w:val="00492356"/>
    <w:rsid w:val="004979ED"/>
    <w:rsid w:val="004B7D10"/>
    <w:rsid w:val="004C5C12"/>
    <w:rsid w:val="004C7658"/>
    <w:rsid w:val="004D1FF0"/>
    <w:rsid w:val="004F37F8"/>
    <w:rsid w:val="004F47D7"/>
    <w:rsid w:val="0050737A"/>
    <w:rsid w:val="005177A3"/>
    <w:rsid w:val="00524016"/>
    <w:rsid w:val="00524D09"/>
    <w:rsid w:val="00532348"/>
    <w:rsid w:val="00544C20"/>
    <w:rsid w:val="005B0F07"/>
    <w:rsid w:val="005B1090"/>
    <w:rsid w:val="005B268F"/>
    <w:rsid w:val="005C700C"/>
    <w:rsid w:val="005F25DE"/>
    <w:rsid w:val="005F552A"/>
    <w:rsid w:val="00613A62"/>
    <w:rsid w:val="00620C4C"/>
    <w:rsid w:val="00624305"/>
    <w:rsid w:val="00624D8A"/>
    <w:rsid w:val="00625BE4"/>
    <w:rsid w:val="00644375"/>
    <w:rsid w:val="006472D4"/>
    <w:rsid w:val="00650BF6"/>
    <w:rsid w:val="0065203B"/>
    <w:rsid w:val="00653507"/>
    <w:rsid w:val="00653913"/>
    <w:rsid w:val="00686D96"/>
    <w:rsid w:val="0069035F"/>
    <w:rsid w:val="006910D2"/>
    <w:rsid w:val="006B1E87"/>
    <w:rsid w:val="006B3A09"/>
    <w:rsid w:val="006C2000"/>
    <w:rsid w:val="006C2C4C"/>
    <w:rsid w:val="006D5BCF"/>
    <w:rsid w:val="006D7210"/>
    <w:rsid w:val="00715AC3"/>
    <w:rsid w:val="007205FD"/>
    <w:rsid w:val="007220A9"/>
    <w:rsid w:val="00733715"/>
    <w:rsid w:val="00756155"/>
    <w:rsid w:val="00760042"/>
    <w:rsid w:val="007634FF"/>
    <w:rsid w:val="00786651"/>
    <w:rsid w:val="00791A41"/>
    <w:rsid w:val="007A3988"/>
    <w:rsid w:val="007A75A2"/>
    <w:rsid w:val="007C2A50"/>
    <w:rsid w:val="007D234D"/>
    <w:rsid w:val="007D6550"/>
    <w:rsid w:val="007E303A"/>
    <w:rsid w:val="007E3CE9"/>
    <w:rsid w:val="00805DA5"/>
    <w:rsid w:val="00807E27"/>
    <w:rsid w:val="00816D80"/>
    <w:rsid w:val="00822B02"/>
    <w:rsid w:val="00841B09"/>
    <w:rsid w:val="00846581"/>
    <w:rsid w:val="00853162"/>
    <w:rsid w:val="008606C6"/>
    <w:rsid w:val="00882ED1"/>
    <w:rsid w:val="008A07F6"/>
    <w:rsid w:val="008C13BA"/>
    <w:rsid w:val="008F2628"/>
    <w:rsid w:val="009009C8"/>
    <w:rsid w:val="00900D9B"/>
    <w:rsid w:val="00907487"/>
    <w:rsid w:val="00910156"/>
    <w:rsid w:val="0091341E"/>
    <w:rsid w:val="00917023"/>
    <w:rsid w:val="009259BF"/>
    <w:rsid w:val="009320D4"/>
    <w:rsid w:val="0093317B"/>
    <w:rsid w:val="00933C83"/>
    <w:rsid w:val="00940D86"/>
    <w:rsid w:val="009535D5"/>
    <w:rsid w:val="00956CAA"/>
    <w:rsid w:val="009A0D78"/>
    <w:rsid w:val="009B65B7"/>
    <w:rsid w:val="009C2074"/>
    <w:rsid w:val="009D6722"/>
    <w:rsid w:val="009E029D"/>
    <w:rsid w:val="009F3E89"/>
    <w:rsid w:val="009F7E1D"/>
    <w:rsid w:val="00A04E99"/>
    <w:rsid w:val="00A20253"/>
    <w:rsid w:val="00A23829"/>
    <w:rsid w:val="00A23979"/>
    <w:rsid w:val="00A40729"/>
    <w:rsid w:val="00A451BD"/>
    <w:rsid w:val="00A4575B"/>
    <w:rsid w:val="00A56C88"/>
    <w:rsid w:val="00A8533B"/>
    <w:rsid w:val="00A95D38"/>
    <w:rsid w:val="00AA0DA7"/>
    <w:rsid w:val="00AB31BF"/>
    <w:rsid w:val="00AD61C2"/>
    <w:rsid w:val="00AD7E8B"/>
    <w:rsid w:val="00AE1F76"/>
    <w:rsid w:val="00AE5A79"/>
    <w:rsid w:val="00AE7C26"/>
    <w:rsid w:val="00AF3BE9"/>
    <w:rsid w:val="00B000E8"/>
    <w:rsid w:val="00B00302"/>
    <w:rsid w:val="00B06412"/>
    <w:rsid w:val="00B06AFF"/>
    <w:rsid w:val="00B2178D"/>
    <w:rsid w:val="00B2757D"/>
    <w:rsid w:val="00B338F1"/>
    <w:rsid w:val="00B35153"/>
    <w:rsid w:val="00B71BF2"/>
    <w:rsid w:val="00B75110"/>
    <w:rsid w:val="00B91A81"/>
    <w:rsid w:val="00BA5B64"/>
    <w:rsid w:val="00BC2BDA"/>
    <w:rsid w:val="00BC52C7"/>
    <w:rsid w:val="00BD0FD8"/>
    <w:rsid w:val="00BD44A1"/>
    <w:rsid w:val="00BE63CC"/>
    <w:rsid w:val="00C1258D"/>
    <w:rsid w:val="00C1460E"/>
    <w:rsid w:val="00C337F6"/>
    <w:rsid w:val="00C423F9"/>
    <w:rsid w:val="00C461E7"/>
    <w:rsid w:val="00C52A19"/>
    <w:rsid w:val="00C62648"/>
    <w:rsid w:val="00C667CF"/>
    <w:rsid w:val="00C7627C"/>
    <w:rsid w:val="00C8377C"/>
    <w:rsid w:val="00C84C56"/>
    <w:rsid w:val="00C92714"/>
    <w:rsid w:val="00CA0D61"/>
    <w:rsid w:val="00CB25E5"/>
    <w:rsid w:val="00CB34D5"/>
    <w:rsid w:val="00CB762A"/>
    <w:rsid w:val="00CB7B62"/>
    <w:rsid w:val="00CC2AD0"/>
    <w:rsid w:val="00CC6AD2"/>
    <w:rsid w:val="00CC6EB7"/>
    <w:rsid w:val="00CD3A1B"/>
    <w:rsid w:val="00CD4FAD"/>
    <w:rsid w:val="00CE3B44"/>
    <w:rsid w:val="00CE6ED6"/>
    <w:rsid w:val="00CF3325"/>
    <w:rsid w:val="00CF3C3E"/>
    <w:rsid w:val="00CF4ED3"/>
    <w:rsid w:val="00D2226E"/>
    <w:rsid w:val="00D26992"/>
    <w:rsid w:val="00D355BA"/>
    <w:rsid w:val="00D44EB7"/>
    <w:rsid w:val="00D863A2"/>
    <w:rsid w:val="00DA14F9"/>
    <w:rsid w:val="00DA2101"/>
    <w:rsid w:val="00DB3D80"/>
    <w:rsid w:val="00DC401F"/>
    <w:rsid w:val="00DC5A73"/>
    <w:rsid w:val="00DC688F"/>
    <w:rsid w:val="00DD1091"/>
    <w:rsid w:val="00DD493D"/>
    <w:rsid w:val="00E30B3C"/>
    <w:rsid w:val="00E30E5A"/>
    <w:rsid w:val="00E34A98"/>
    <w:rsid w:val="00E36860"/>
    <w:rsid w:val="00E455B8"/>
    <w:rsid w:val="00E70829"/>
    <w:rsid w:val="00EB0BFA"/>
    <w:rsid w:val="00EC6471"/>
    <w:rsid w:val="00ED5F0F"/>
    <w:rsid w:val="00EF72C5"/>
    <w:rsid w:val="00F15D3F"/>
    <w:rsid w:val="00F163A6"/>
    <w:rsid w:val="00F20987"/>
    <w:rsid w:val="00F235FA"/>
    <w:rsid w:val="00F35FEA"/>
    <w:rsid w:val="00F3715B"/>
    <w:rsid w:val="00F40261"/>
    <w:rsid w:val="00F5077A"/>
    <w:rsid w:val="00F5220A"/>
    <w:rsid w:val="00F54ACC"/>
    <w:rsid w:val="00F70F05"/>
    <w:rsid w:val="00F8027B"/>
    <w:rsid w:val="00F87637"/>
    <w:rsid w:val="00F90031"/>
    <w:rsid w:val="00F915E0"/>
    <w:rsid w:val="00FA4DDE"/>
    <w:rsid w:val="00FC2176"/>
    <w:rsid w:val="00FF4C95"/>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569C"/>
  <w15:chartTrackingRefBased/>
  <w15:docId w15:val="{DE2C5780-8ABF-4D82-8C98-EFC0C05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BF"/>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7BF"/>
    <w:pPr>
      <w:ind w:left="720"/>
    </w:pPr>
  </w:style>
  <w:style w:type="paragraph" w:styleId="Header">
    <w:name w:val="header"/>
    <w:basedOn w:val="Normal"/>
    <w:link w:val="HeaderChar"/>
    <w:uiPriority w:val="99"/>
    <w:unhideWhenUsed/>
    <w:rsid w:val="001727BF"/>
    <w:pPr>
      <w:tabs>
        <w:tab w:val="center" w:pos="4680"/>
        <w:tab w:val="right" w:pos="9360"/>
      </w:tabs>
    </w:pPr>
  </w:style>
  <w:style w:type="character" w:customStyle="1" w:styleId="HeaderChar">
    <w:name w:val="Header Char"/>
    <w:basedOn w:val="DefaultParagraphFont"/>
    <w:link w:val="Header"/>
    <w:uiPriority w:val="99"/>
    <w:rsid w:val="001727BF"/>
    <w:rPr>
      <w:rFonts w:ascii="Arial" w:eastAsia="Times New Roman" w:hAnsi="Arial" w:cs="Times New Roman"/>
      <w:szCs w:val="20"/>
    </w:rPr>
  </w:style>
  <w:style w:type="paragraph" w:styleId="Footer">
    <w:name w:val="footer"/>
    <w:basedOn w:val="Normal"/>
    <w:link w:val="FooterChar"/>
    <w:uiPriority w:val="99"/>
    <w:unhideWhenUsed/>
    <w:rsid w:val="001727BF"/>
    <w:pPr>
      <w:tabs>
        <w:tab w:val="center" w:pos="4680"/>
        <w:tab w:val="right" w:pos="9360"/>
      </w:tabs>
    </w:pPr>
  </w:style>
  <w:style w:type="character" w:customStyle="1" w:styleId="FooterChar">
    <w:name w:val="Footer Char"/>
    <w:basedOn w:val="DefaultParagraphFont"/>
    <w:link w:val="Footer"/>
    <w:uiPriority w:val="99"/>
    <w:rsid w:val="001727BF"/>
    <w:rPr>
      <w:rFonts w:ascii="Arial" w:eastAsia="Times New Roman" w:hAnsi="Arial" w:cs="Times New Roman"/>
      <w:szCs w:val="20"/>
    </w:rPr>
  </w:style>
  <w:style w:type="table" w:styleId="TableGrid">
    <w:name w:val="Table Grid"/>
    <w:basedOn w:val="TableNormal"/>
    <w:uiPriority w:val="39"/>
    <w:rsid w:val="0038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75DA"/>
  </w:style>
  <w:style w:type="character" w:customStyle="1" w:styleId="eop">
    <w:name w:val="eop"/>
    <w:basedOn w:val="DefaultParagraphFont"/>
    <w:rsid w:val="001C75DA"/>
  </w:style>
  <w:style w:type="paragraph" w:styleId="Revision">
    <w:name w:val="Revision"/>
    <w:hidden/>
    <w:uiPriority w:val="99"/>
    <w:semiHidden/>
    <w:rsid w:val="00181049"/>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181049"/>
    <w:rPr>
      <w:sz w:val="16"/>
      <w:szCs w:val="16"/>
    </w:rPr>
  </w:style>
  <w:style w:type="paragraph" w:styleId="CommentText">
    <w:name w:val="annotation text"/>
    <w:basedOn w:val="Normal"/>
    <w:link w:val="CommentTextChar"/>
    <w:uiPriority w:val="99"/>
    <w:unhideWhenUsed/>
    <w:rsid w:val="00181049"/>
    <w:rPr>
      <w:sz w:val="20"/>
    </w:rPr>
  </w:style>
  <w:style w:type="character" w:customStyle="1" w:styleId="CommentTextChar">
    <w:name w:val="Comment Text Char"/>
    <w:basedOn w:val="DefaultParagraphFont"/>
    <w:link w:val="CommentText"/>
    <w:uiPriority w:val="99"/>
    <w:rsid w:val="001810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1049"/>
    <w:rPr>
      <w:b/>
      <w:bCs/>
    </w:rPr>
  </w:style>
  <w:style w:type="character" w:customStyle="1" w:styleId="CommentSubjectChar">
    <w:name w:val="Comment Subject Char"/>
    <w:basedOn w:val="CommentTextChar"/>
    <w:link w:val="CommentSubject"/>
    <w:uiPriority w:val="99"/>
    <w:semiHidden/>
    <w:rsid w:val="00181049"/>
    <w:rPr>
      <w:rFonts w:ascii="Arial" w:eastAsia="Times New Roman" w:hAnsi="Arial" w:cs="Times New Roman"/>
      <w:b/>
      <w:bCs/>
      <w:sz w:val="20"/>
      <w:szCs w:val="20"/>
    </w:rPr>
  </w:style>
  <w:style w:type="paragraph" w:customStyle="1" w:styleId="Default">
    <w:name w:val="Default"/>
    <w:rsid w:val="00AE1F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345467313A04AADC520A8738BC845" ma:contentTypeVersion="6" ma:contentTypeDescription="Create a new document." ma:contentTypeScope="" ma:versionID="8a2c63a2fe28b787f115dd22f0f9ad67">
  <xsd:schema xmlns:xsd="http://www.w3.org/2001/XMLSchema" xmlns:xs="http://www.w3.org/2001/XMLSchema" xmlns:p="http://schemas.microsoft.com/office/2006/metadata/properties" xmlns:ns2="34e78530-1912-409c-92d8-c018029cc2bb" xmlns:ns3="c36edc74-4a95-46f5-ae32-f8db79ee0a4a" targetNamespace="http://schemas.microsoft.com/office/2006/metadata/properties" ma:root="true" ma:fieldsID="d4a81c92fdc7be3b0668a3abdaf8da0e" ns2:_="" ns3:_="">
    <xsd:import namespace="34e78530-1912-409c-92d8-c018029cc2bb"/>
    <xsd:import namespace="c36edc74-4a95-46f5-ae32-f8db79ee0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78530-1912-409c-92d8-c018029c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edc74-4a95-46f5-ae32-f8db79ee0a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8F78F-C3FC-45A5-AEA5-BD300F2B50E0}">
  <ds:schemaRefs>
    <ds:schemaRef ds:uri="http://schemas.microsoft.com/sharepoint/v3/contenttype/forms"/>
  </ds:schemaRefs>
</ds:datastoreItem>
</file>

<file path=customXml/itemProps2.xml><?xml version="1.0" encoding="utf-8"?>
<ds:datastoreItem xmlns:ds="http://schemas.openxmlformats.org/officeDocument/2006/customXml" ds:itemID="{42A889E4-C63F-42C1-985D-1B3FE6386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78530-1912-409c-92d8-c018029cc2bb"/>
    <ds:schemaRef ds:uri="c36edc74-4a95-46f5-ae32-f8db79ee0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282F8-5EA9-4E88-86E2-FCE87E9FC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Hohmeister</dc:creator>
  <cp:keywords/>
  <dc:description/>
  <cp:lastModifiedBy>Sheila Gritz-Swift</cp:lastModifiedBy>
  <cp:revision>5</cp:revision>
  <dcterms:created xsi:type="dcterms:W3CDTF">2026-06-01T14:08:00Z</dcterms:created>
  <dcterms:modified xsi:type="dcterms:W3CDTF">2026-06-09T18:56:00Z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0x010100619345467313A04AADC520A8738BC845</vt:lpwstr>
  </property>
</Properties>
</file>