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9A6C9" w14:textId="77777777" w:rsidR="001727BF" w:rsidRPr="00F96D9A" w:rsidRDefault="001727BF" w:rsidP="001727BF">
      <w:pPr>
        <w:rPr>
          <w:rFonts w:ascii="Times New Roman" w:eastAsia="Calibri" w:hAnsi="Times New Roman"/>
          <w:b/>
          <w:sz w:val="28"/>
          <w:szCs w:val="28"/>
        </w:rPr>
      </w:pPr>
    </w:p>
    <w:p w14:paraId="30CDE543" w14:textId="74BEA13F" w:rsidR="005B268F" w:rsidRPr="00F96D9A" w:rsidRDefault="005B268F" w:rsidP="001727BF">
      <w:pPr>
        <w:jc w:val="center"/>
        <w:rPr>
          <w:rFonts w:ascii="Times New Roman" w:hAnsi="Times New Roman"/>
          <w:b/>
          <w:bCs/>
          <w:sz w:val="36"/>
          <w:szCs w:val="36"/>
        </w:rPr>
      </w:pPr>
      <w:r w:rsidRPr="00F96D9A">
        <w:rPr>
          <w:rFonts w:ascii="Times New Roman" w:hAnsi="Times New Roman"/>
          <w:b/>
          <w:bCs/>
          <w:sz w:val="36"/>
          <w:szCs w:val="36"/>
        </w:rPr>
        <w:t xml:space="preserve">Bid # </w:t>
      </w:r>
      <w:r w:rsidR="00545E5F" w:rsidRPr="00F96D9A">
        <w:rPr>
          <w:rFonts w:ascii="Times New Roman" w:hAnsi="Times New Roman"/>
          <w:b/>
          <w:bCs/>
          <w:sz w:val="36"/>
          <w:szCs w:val="36"/>
        </w:rPr>
        <w:t>2026-AF-9500</w:t>
      </w:r>
    </w:p>
    <w:p w14:paraId="5CCABB37" w14:textId="00A752EF" w:rsidR="001727BF" w:rsidRPr="00F96D9A" w:rsidRDefault="00545E5F" w:rsidP="001727BF">
      <w:pPr>
        <w:jc w:val="center"/>
        <w:rPr>
          <w:rFonts w:ascii="Times New Roman" w:hAnsi="Times New Roman"/>
          <w:b/>
          <w:bCs/>
          <w:sz w:val="36"/>
          <w:szCs w:val="36"/>
        </w:rPr>
      </w:pPr>
      <w:r w:rsidRPr="00F96D9A">
        <w:rPr>
          <w:rFonts w:ascii="Times New Roman" w:hAnsi="Times New Roman"/>
          <w:b/>
          <w:bCs/>
          <w:sz w:val="36"/>
          <w:szCs w:val="36"/>
        </w:rPr>
        <w:t>Aging Families Future Planning</w:t>
      </w:r>
      <w:r w:rsidR="00CB762A" w:rsidRPr="00F96D9A">
        <w:rPr>
          <w:rFonts w:ascii="Times New Roman" w:hAnsi="Times New Roman"/>
          <w:b/>
          <w:bCs/>
          <w:sz w:val="36"/>
          <w:szCs w:val="36"/>
        </w:rPr>
        <w:t xml:space="preserve"> </w:t>
      </w:r>
      <w:r w:rsidR="00715AC3" w:rsidRPr="00F96D9A">
        <w:rPr>
          <w:rFonts w:ascii="Times New Roman" w:hAnsi="Times New Roman"/>
          <w:b/>
          <w:bCs/>
          <w:sz w:val="36"/>
          <w:szCs w:val="36"/>
        </w:rPr>
        <w:t xml:space="preserve">Bid </w:t>
      </w:r>
      <w:r w:rsidR="001727BF" w:rsidRPr="00F96D9A">
        <w:rPr>
          <w:rFonts w:ascii="Times New Roman" w:hAnsi="Times New Roman"/>
          <w:b/>
          <w:bCs/>
          <w:sz w:val="36"/>
          <w:szCs w:val="36"/>
        </w:rPr>
        <w:t>Work Plan Template</w:t>
      </w:r>
    </w:p>
    <w:p w14:paraId="687D06AB" w14:textId="77777777" w:rsidR="001727BF" w:rsidRPr="00F96D9A" w:rsidRDefault="001727BF" w:rsidP="001727BF">
      <w:pPr>
        <w:jc w:val="center"/>
        <w:rPr>
          <w:rFonts w:ascii="Times New Roman" w:hAnsi="Times New Roman"/>
          <w:b/>
          <w:bCs/>
          <w:sz w:val="36"/>
          <w:szCs w:val="36"/>
        </w:rPr>
      </w:pPr>
    </w:p>
    <w:p w14:paraId="1F75B839" w14:textId="2AA5F1C8" w:rsidR="001727BF" w:rsidRPr="00F96D9A" w:rsidRDefault="001727BF" w:rsidP="001727BF">
      <w:pPr>
        <w:jc w:val="center"/>
        <w:rPr>
          <w:rFonts w:ascii="Times New Roman" w:hAnsi="Times New Roman"/>
          <w:b/>
          <w:bCs/>
          <w:szCs w:val="22"/>
        </w:rPr>
      </w:pPr>
      <w:r w:rsidRPr="00F96D9A">
        <w:rPr>
          <w:rFonts w:ascii="Times New Roman" w:hAnsi="Times New Roman"/>
          <w:b/>
          <w:bCs/>
          <w:szCs w:val="22"/>
        </w:rPr>
        <w:t xml:space="preserve">(Must be submitted with </w:t>
      </w:r>
      <w:r w:rsidR="00361AF1" w:rsidRPr="00F96D9A">
        <w:rPr>
          <w:rFonts w:ascii="Times New Roman" w:hAnsi="Times New Roman"/>
          <w:b/>
          <w:bCs/>
          <w:szCs w:val="22"/>
        </w:rPr>
        <w:t>bids</w:t>
      </w:r>
      <w:r w:rsidRPr="00F96D9A">
        <w:rPr>
          <w:rFonts w:ascii="Times New Roman" w:hAnsi="Times New Roman"/>
          <w:b/>
          <w:bCs/>
          <w:szCs w:val="22"/>
        </w:rPr>
        <w:t>)</w:t>
      </w:r>
    </w:p>
    <w:p w14:paraId="4E0D0E9C" w14:textId="4F4C3758" w:rsidR="001727BF" w:rsidRPr="00F96D9A" w:rsidRDefault="001727BF" w:rsidP="00383386">
      <w:pPr>
        <w:jc w:val="center"/>
        <w:rPr>
          <w:rFonts w:ascii="Times New Roman" w:hAnsi="Times New Roman"/>
          <w:b/>
          <w:bCs/>
          <w:i/>
          <w:iCs/>
          <w:szCs w:val="22"/>
        </w:rPr>
      </w:pPr>
      <w:r w:rsidRPr="00F96D9A">
        <w:rPr>
          <w:rFonts w:ascii="Times New Roman" w:hAnsi="Times New Roman"/>
          <w:b/>
          <w:bCs/>
          <w:i/>
          <w:iCs/>
          <w:szCs w:val="22"/>
        </w:rPr>
        <w:t xml:space="preserve">Person Responsible, </w:t>
      </w:r>
      <w:r w:rsidR="001A26C5" w:rsidRPr="00F96D9A">
        <w:rPr>
          <w:rFonts w:ascii="Times New Roman" w:hAnsi="Times New Roman"/>
          <w:b/>
          <w:bCs/>
          <w:i/>
          <w:iCs/>
          <w:szCs w:val="22"/>
        </w:rPr>
        <w:t>Bidde</w:t>
      </w:r>
      <w:r w:rsidR="00383386" w:rsidRPr="00F96D9A">
        <w:rPr>
          <w:rFonts w:ascii="Times New Roman" w:hAnsi="Times New Roman"/>
          <w:b/>
          <w:bCs/>
          <w:i/>
          <w:iCs/>
          <w:szCs w:val="22"/>
        </w:rPr>
        <w:t>r’s</w:t>
      </w:r>
      <w:r w:rsidRPr="00F96D9A">
        <w:rPr>
          <w:rFonts w:ascii="Times New Roman" w:hAnsi="Times New Roman"/>
          <w:b/>
          <w:bCs/>
          <w:i/>
          <w:iCs/>
          <w:szCs w:val="22"/>
        </w:rPr>
        <w:t xml:space="preserve"> </w:t>
      </w:r>
      <w:r w:rsidR="00FA4DDE" w:rsidRPr="00F96D9A">
        <w:rPr>
          <w:rFonts w:ascii="Times New Roman" w:hAnsi="Times New Roman"/>
          <w:b/>
          <w:bCs/>
          <w:i/>
          <w:iCs/>
          <w:szCs w:val="22"/>
        </w:rPr>
        <w:t>Qualifications</w:t>
      </w:r>
      <w:r w:rsidRPr="00F96D9A">
        <w:rPr>
          <w:rFonts w:ascii="Times New Roman" w:hAnsi="Times New Roman"/>
          <w:b/>
          <w:bCs/>
          <w:i/>
          <w:iCs/>
          <w:szCs w:val="22"/>
        </w:rPr>
        <w:t xml:space="preserve"> to </w:t>
      </w:r>
      <w:r w:rsidR="00FA4DDE" w:rsidRPr="00F96D9A">
        <w:rPr>
          <w:rFonts w:ascii="Times New Roman" w:hAnsi="Times New Roman"/>
          <w:b/>
          <w:bCs/>
          <w:i/>
          <w:iCs/>
          <w:szCs w:val="22"/>
        </w:rPr>
        <w:t xml:space="preserve">Deliver </w:t>
      </w:r>
      <w:r w:rsidRPr="00F96D9A">
        <w:rPr>
          <w:rFonts w:ascii="Times New Roman" w:hAnsi="Times New Roman"/>
          <w:b/>
          <w:bCs/>
          <w:i/>
          <w:iCs/>
          <w:szCs w:val="22"/>
        </w:rPr>
        <w:t xml:space="preserve">Planned Scope of Work and Services </w:t>
      </w:r>
      <w:r w:rsidR="00756155" w:rsidRPr="00F96D9A">
        <w:rPr>
          <w:rFonts w:ascii="Times New Roman" w:hAnsi="Times New Roman"/>
          <w:b/>
          <w:bCs/>
          <w:i/>
          <w:iCs/>
          <w:szCs w:val="22"/>
        </w:rPr>
        <w:t>must</w:t>
      </w:r>
      <w:r w:rsidRPr="00F96D9A">
        <w:rPr>
          <w:rFonts w:ascii="Times New Roman" w:hAnsi="Times New Roman"/>
          <w:b/>
          <w:bCs/>
          <w:i/>
          <w:iCs/>
          <w:szCs w:val="22"/>
        </w:rPr>
        <w:t xml:space="preserve"> be populated by </w:t>
      </w:r>
      <w:r w:rsidR="001A26C5" w:rsidRPr="00F96D9A">
        <w:rPr>
          <w:rFonts w:ascii="Times New Roman" w:hAnsi="Times New Roman"/>
          <w:b/>
          <w:bCs/>
          <w:i/>
          <w:iCs/>
          <w:szCs w:val="22"/>
        </w:rPr>
        <w:t>bidder</w:t>
      </w:r>
      <w:r w:rsidRPr="00F96D9A">
        <w:rPr>
          <w:rFonts w:ascii="Times New Roman" w:hAnsi="Times New Roman"/>
          <w:b/>
          <w:bCs/>
          <w:i/>
          <w:iCs/>
          <w:szCs w:val="22"/>
        </w:rPr>
        <w:t>.</w:t>
      </w:r>
    </w:p>
    <w:p w14:paraId="4DE88F5F" w14:textId="77777777" w:rsidR="00383386" w:rsidRPr="00F96D9A" w:rsidRDefault="00383386" w:rsidP="00383386">
      <w:pPr>
        <w:jc w:val="center"/>
        <w:rPr>
          <w:rFonts w:ascii="Times New Roman" w:hAnsi="Times New Roman"/>
          <w:b/>
          <w:bCs/>
          <w:i/>
          <w:iCs/>
          <w:szCs w:val="22"/>
        </w:rPr>
      </w:pPr>
    </w:p>
    <w:tbl>
      <w:tblPr>
        <w:tblStyle w:val="TableGrid"/>
        <w:tblW w:w="0" w:type="auto"/>
        <w:tblLook w:val="04A0" w:firstRow="1" w:lastRow="0" w:firstColumn="1" w:lastColumn="0" w:noHBand="0" w:noVBand="1"/>
      </w:tblPr>
      <w:tblGrid>
        <w:gridCol w:w="4045"/>
        <w:gridCol w:w="2429"/>
        <w:gridCol w:w="3238"/>
        <w:gridCol w:w="3238"/>
      </w:tblGrid>
      <w:tr w:rsidR="00383386" w:rsidRPr="00F96D9A" w14:paraId="6DAEE699" w14:textId="77777777" w:rsidTr="00383386">
        <w:tc>
          <w:tcPr>
            <w:tcW w:w="4045" w:type="dxa"/>
            <w:shd w:val="clear" w:color="auto" w:fill="E7E6E6" w:themeFill="background2"/>
          </w:tcPr>
          <w:p w14:paraId="52F4CC77" w14:textId="21668633" w:rsidR="00383386" w:rsidRPr="00F96D9A" w:rsidRDefault="00383386" w:rsidP="00383386">
            <w:pPr>
              <w:jc w:val="center"/>
              <w:rPr>
                <w:rFonts w:ascii="Times New Roman" w:hAnsi="Times New Roman"/>
              </w:rPr>
            </w:pPr>
            <w:r w:rsidRPr="00F96D9A">
              <w:rPr>
                <w:rFonts w:ascii="Times New Roman" w:hAnsi="Times New Roman"/>
                <w:b/>
                <w:bCs/>
                <w:sz w:val="24"/>
                <w:szCs w:val="24"/>
              </w:rPr>
              <w:t>Scope of Work Prescribed Tasks</w:t>
            </w:r>
          </w:p>
        </w:tc>
        <w:tc>
          <w:tcPr>
            <w:tcW w:w="2429" w:type="dxa"/>
            <w:shd w:val="clear" w:color="auto" w:fill="E7E6E6" w:themeFill="background2"/>
          </w:tcPr>
          <w:p w14:paraId="1454CC6C" w14:textId="2E2554E5" w:rsidR="00383386" w:rsidRPr="00F96D9A" w:rsidRDefault="00653913" w:rsidP="00383386">
            <w:pPr>
              <w:jc w:val="center"/>
              <w:rPr>
                <w:rFonts w:ascii="Times New Roman" w:hAnsi="Times New Roman"/>
                <w:strike/>
              </w:rPr>
            </w:pPr>
            <w:r w:rsidRPr="00F96D9A">
              <w:rPr>
                <w:rFonts w:ascii="Times New Roman" w:hAnsi="Times New Roman"/>
                <w:b/>
                <w:bCs/>
                <w:sz w:val="24"/>
                <w:szCs w:val="24"/>
              </w:rPr>
              <w:t>Time frame</w:t>
            </w:r>
          </w:p>
        </w:tc>
        <w:tc>
          <w:tcPr>
            <w:tcW w:w="3238" w:type="dxa"/>
            <w:shd w:val="clear" w:color="auto" w:fill="E7E6E6" w:themeFill="background2"/>
          </w:tcPr>
          <w:p w14:paraId="143300E3" w14:textId="1F44646F" w:rsidR="00383386" w:rsidRPr="00F96D9A" w:rsidRDefault="00383386" w:rsidP="00383386">
            <w:pPr>
              <w:jc w:val="center"/>
              <w:rPr>
                <w:rFonts w:ascii="Times New Roman" w:hAnsi="Times New Roman"/>
              </w:rPr>
            </w:pPr>
            <w:r w:rsidRPr="00F96D9A">
              <w:rPr>
                <w:rFonts w:ascii="Times New Roman" w:hAnsi="Times New Roman"/>
                <w:b/>
                <w:bCs/>
                <w:sz w:val="24"/>
                <w:szCs w:val="24"/>
              </w:rPr>
              <w:t>Person</w:t>
            </w:r>
            <w:r w:rsidR="00DD1091" w:rsidRPr="00F96D9A">
              <w:rPr>
                <w:rFonts w:ascii="Times New Roman" w:hAnsi="Times New Roman"/>
                <w:b/>
                <w:bCs/>
                <w:sz w:val="24"/>
                <w:szCs w:val="24"/>
              </w:rPr>
              <w:t>(s)</w:t>
            </w:r>
            <w:r w:rsidRPr="00F96D9A">
              <w:rPr>
                <w:rFonts w:ascii="Times New Roman" w:hAnsi="Times New Roman"/>
                <w:b/>
                <w:bCs/>
                <w:sz w:val="24"/>
                <w:szCs w:val="24"/>
              </w:rPr>
              <w:t xml:space="preserve"> Responsible</w:t>
            </w:r>
          </w:p>
        </w:tc>
        <w:tc>
          <w:tcPr>
            <w:tcW w:w="3238" w:type="dxa"/>
            <w:shd w:val="clear" w:color="auto" w:fill="E7E6E6" w:themeFill="background2"/>
          </w:tcPr>
          <w:p w14:paraId="371160AE" w14:textId="7357A95A" w:rsidR="00383386" w:rsidRPr="00F96D9A" w:rsidRDefault="001A26C5" w:rsidP="00383386">
            <w:pPr>
              <w:shd w:val="clear" w:color="auto" w:fill="E7E6E6" w:themeFill="background2"/>
              <w:jc w:val="center"/>
              <w:rPr>
                <w:rFonts w:ascii="Times New Roman" w:hAnsi="Times New Roman"/>
                <w:b/>
                <w:bCs/>
                <w:sz w:val="24"/>
                <w:szCs w:val="24"/>
              </w:rPr>
            </w:pPr>
            <w:r w:rsidRPr="00F96D9A">
              <w:rPr>
                <w:rFonts w:ascii="Times New Roman" w:hAnsi="Times New Roman"/>
                <w:b/>
                <w:bCs/>
                <w:sz w:val="24"/>
                <w:szCs w:val="24"/>
              </w:rPr>
              <w:t>Bidde</w:t>
            </w:r>
            <w:r w:rsidR="00383386" w:rsidRPr="00F96D9A">
              <w:rPr>
                <w:rFonts w:ascii="Times New Roman" w:hAnsi="Times New Roman"/>
                <w:b/>
                <w:bCs/>
                <w:sz w:val="24"/>
                <w:szCs w:val="24"/>
              </w:rPr>
              <w:t xml:space="preserve">r’s </w:t>
            </w:r>
            <w:r w:rsidR="00FA4DDE" w:rsidRPr="00F96D9A">
              <w:rPr>
                <w:rFonts w:ascii="Times New Roman" w:hAnsi="Times New Roman"/>
                <w:b/>
                <w:bCs/>
                <w:sz w:val="24"/>
                <w:szCs w:val="24"/>
              </w:rPr>
              <w:t>Qualifications</w:t>
            </w:r>
            <w:r w:rsidR="00383386" w:rsidRPr="00F96D9A">
              <w:rPr>
                <w:rFonts w:ascii="Times New Roman" w:hAnsi="Times New Roman"/>
                <w:b/>
                <w:bCs/>
                <w:sz w:val="24"/>
                <w:szCs w:val="24"/>
              </w:rPr>
              <w:t xml:space="preserve"> to </w:t>
            </w:r>
            <w:r w:rsidR="00FA4DDE" w:rsidRPr="00F96D9A">
              <w:rPr>
                <w:rFonts w:ascii="Times New Roman" w:hAnsi="Times New Roman"/>
                <w:b/>
                <w:bCs/>
                <w:sz w:val="24"/>
                <w:szCs w:val="24"/>
              </w:rPr>
              <w:t xml:space="preserve">Deliver </w:t>
            </w:r>
            <w:r w:rsidR="00383386" w:rsidRPr="00F96D9A">
              <w:rPr>
                <w:rFonts w:ascii="Times New Roman" w:hAnsi="Times New Roman"/>
                <w:b/>
                <w:bCs/>
                <w:sz w:val="24"/>
                <w:szCs w:val="24"/>
              </w:rPr>
              <w:t>Planned Scope of Work and Services</w:t>
            </w:r>
          </w:p>
          <w:p w14:paraId="03B5BA0B" w14:textId="77777777" w:rsidR="00383386" w:rsidRPr="00F96D9A" w:rsidRDefault="00383386" w:rsidP="00383386">
            <w:pPr>
              <w:shd w:val="clear" w:color="auto" w:fill="E7E6E6" w:themeFill="background2"/>
              <w:jc w:val="center"/>
              <w:rPr>
                <w:rFonts w:ascii="Times New Roman" w:hAnsi="Times New Roman"/>
              </w:rPr>
            </w:pPr>
          </w:p>
        </w:tc>
      </w:tr>
    </w:tbl>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4"/>
        <w:gridCol w:w="2431"/>
        <w:gridCol w:w="3239"/>
        <w:gridCol w:w="3242"/>
      </w:tblGrid>
      <w:tr w:rsidR="00DD1091" w:rsidRPr="00F96D9A" w14:paraId="58F64293" w14:textId="77777777" w:rsidTr="00DD1091">
        <w:trPr>
          <w:jc w:val="center"/>
        </w:trPr>
        <w:tc>
          <w:tcPr>
            <w:tcW w:w="5000" w:type="pct"/>
            <w:gridSpan w:val="4"/>
            <w:tcBorders>
              <w:top w:val="double" w:sz="4" w:space="0" w:color="auto"/>
              <w:left w:val="double" w:sz="4" w:space="0" w:color="auto"/>
              <w:bottom w:val="double" w:sz="4" w:space="0" w:color="auto"/>
              <w:right w:val="double" w:sz="4" w:space="0" w:color="auto"/>
            </w:tcBorders>
            <w:shd w:val="clear" w:color="auto" w:fill="D9D9D9"/>
          </w:tcPr>
          <w:p w14:paraId="25E83998" w14:textId="7461062C" w:rsidR="00DD1091" w:rsidRPr="00F96D9A" w:rsidRDefault="00D604E4" w:rsidP="001C75DA">
            <w:pPr>
              <w:numPr>
                <w:ilvl w:val="0"/>
                <w:numId w:val="13"/>
              </w:numPr>
              <w:spacing w:after="160" w:line="259" w:lineRule="auto"/>
              <w:contextualSpacing/>
              <w:jc w:val="both"/>
              <w:rPr>
                <w:rFonts w:ascii="Times New Roman" w:eastAsiaTheme="minorHAnsi" w:hAnsi="Times New Roman"/>
                <w:sz w:val="24"/>
                <w:szCs w:val="24"/>
              </w:rPr>
            </w:pPr>
            <w:r w:rsidRPr="00F96D9A">
              <w:rPr>
                <w:rFonts w:ascii="Times New Roman" w:hAnsi="Times New Roman"/>
                <w:szCs w:val="24"/>
              </w:rPr>
              <w:t xml:space="preserve">Convene and facilitate </w:t>
            </w:r>
            <w:r w:rsidRPr="00F96D9A">
              <w:rPr>
                <w:rFonts w:ascii="Times New Roman" w:eastAsia="Calibri" w:hAnsi="Times New Roman"/>
                <w:szCs w:val="24"/>
              </w:rPr>
              <w:t>a Stakeholder Workgroup for a minimum of</w:t>
            </w:r>
            <w:r w:rsidR="006D0F83">
              <w:rPr>
                <w:rFonts w:ascii="Times New Roman" w:eastAsia="Calibri" w:hAnsi="Times New Roman"/>
                <w:szCs w:val="24"/>
              </w:rPr>
              <w:t xml:space="preserve"> four</w:t>
            </w:r>
            <w:r w:rsidRPr="00F96D9A">
              <w:rPr>
                <w:rFonts w:ascii="Times New Roman" w:eastAsia="Calibri" w:hAnsi="Times New Roman"/>
                <w:szCs w:val="24"/>
              </w:rPr>
              <w:t xml:space="preserve"> </w:t>
            </w:r>
            <w:r w:rsidR="006D0F83">
              <w:rPr>
                <w:rFonts w:ascii="Times New Roman" w:eastAsia="Calibri" w:hAnsi="Times New Roman"/>
                <w:szCs w:val="24"/>
              </w:rPr>
              <w:t>(</w:t>
            </w:r>
            <w:r w:rsidRPr="00F96D9A">
              <w:rPr>
                <w:rFonts w:ascii="Times New Roman" w:eastAsia="Calibri" w:hAnsi="Times New Roman"/>
                <w:szCs w:val="24"/>
              </w:rPr>
              <w:t>4</w:t>
            </w:r>
            <w:r w:rsidR="006D0F83">
              <w:rPr>
                <w:rFonts w:ascii="Times New Roman" w:eastAsia="Calibri" w:hAnsi="Times New Roman"/>
                <w:szCs w:val="24"/>
              </w:rPr>
              <w:t>)</w:t>
            </w:r>
            <w:r w:rsidRPr="00F96D9A">
              <w:rPr>
                <w:rFonts w:ascii="Times New Roman" w:eastAsia="Calibri" w:hAnsi="Times New Roman"/>
                <w:szCs w:val="24"/>
              </w:rPr>
              <w:t xml:space="preserve"> meetings to provide input into all planned activities.</w:t>
            </w:r>
          </w:p>
        </w:tc>
      </w:tr>
      <w:tr w:rsidR="00DD1091" w:rsidRPr="00F96D9A" w14:paraId="54391B1B" w14:textId="77777777" w:rsidTr="00F96D9A">
        <w:trPr>
          <w:jc w:val="center"/>
        </w:trPr>
        <w:tc>
          <w:tcPr>
            <w:tcW w:w="1558" w:type="pct"/>
            <w:tcBorders>
              <w:top w:val="double" w:sz="4" w:space="0" w:color="auto"/>
            </w:tcBorders>
            <w:shd w:val="clear" w:color="auto" w:fill="D9D9D9"/>
            <w:vAlign w:val="center"/>
          </w:tcPr>
          <w:p w14:paraId="7A64F0BE" w14:textId="74D5D377" w:rsidR="00DD1091" w:rsidRPr="00F96D9A" w:rsidRDefault="00361AF1" w:rsidP="00F96D9A">
            <w:pPr>
              <w:jc w:val="center"/>
              <w:rPr>
                <w:rFonts w:ascii="Times New Roman" w:eastAsiaTheme="minorHAnsi" w:hAnsi="Times New Roman"/>
                <w:sz w:val="20"/>
              </w:rPr>
            </w:pPr>
            <w:r w:rsidRPr="00F96D9A">
              <w:rPr>
                <w:rFonts w:ascii="Times New Roman" w:hAnsi="Times New Roman"/>
                <w:sz w:val="20"/>
              </w:rPr>
              <w:t xml:space="preserve">Scope of Work Prescribed </w:t>
            </w:r>
            <w:r w:rsidR="00DD1091" w:rsidRPr="00F96D9A">
              <w:rPr>
                <w:rFonts w:ascii="Times New Roman" w:eastAsiaTheme="minorHAnsi" w:hAnsi="Times New Roman"/>
                <w:sz w:val="20"/>
              </w:rPr>
              <w:t>Tasks</w:t>
            </w:r>
          </w:p>
        </w:tc>
        <w:tc>
          <w:tcPr>
            <w:tcW w:w="939" w:type="pct"/>
            <w:tcBorders>
              <w:top w:val="double" w:sz="4" w:space="0" w:color="auto"/>
              <w:bottom w:val="single" w:sz="4" w:space="0" w:color="auto"/>
            </w:tcBorders>
            <w:shd w:val="clear" w:color="auto" w:fill="D9D9D9"/>
            <w:vAlign w:val="center"/>
          </w:tcPr>
          <w:p w14:paraId="0D74A615" w14:textId="0CFA92B3" w:rsidR="00DD1091" w:rsidRPr="00F96D9A" w:rsidRDefault="00653913" w:rsidP="00F96D9A">
            <w:pPr>
              <w:jc w:val="center"/>
              <w:rPr>
                <w:rFonts w:ascii="Times New Roman" w:eastAsiaTheme="minorHAnsi" w:hAnsi="Times New Roman"/>
                <w:sz w:val="20"/>
              </w:rPr>
            </w:pPr>
            <w:r w:rsidRPr="00F96D9A">
              <w:rPr>
                <w:rFonts w:ascii="Times New Roman" w:eastAsiaTheme="minorHAnsi" w:hAnsi="Times New Roman"/>
                <w:sz w:val="20"/>
              </w:rPr>
              <w:t>Time frame</w:t>
            </w:r>
          </w:p>
        </w:tc>
        <w:tc>
          <w:tcPr>
            <w:tcW w:w="1251" w:type="pct"/>
            <w:tcBorders>
              <w:top w:val="double" w:sz="4" w:space="0" w:color="auto"/>
              <w:bottom w:val="single" w:sz="4" w:space="0" w:color="auto"/>
            </w:tcBorders>
            <w:shd w:val="clear" w:color="auto" w:fill="D9D9D9"/>
            <w:vAlign w:val="center"/>
          </w:tcPr>
          <w:p w14:paraId="4F142D40" w14:textId="70D2AE75" w:rsidR="00DD1091" w:rsidRPr="00F96D9A" w:rsidRDefault="00DD1091" w:rsidP="00F96D9A">
            <w:pPr>
              <w:jc w:val="center"/>
              <w:rPr>
                <w:rFonts w:ascii="Times New Roman" w:eastAsiaTheme="minorHAnsi" w:hAnsi="Times New Roman"/>
                <w:sz w:val="20"/>
              </w:rPr>
            </w:pPr>
            <w:r w:rsidRPr="00F96D9A">
              <w:rPr>
                <w:rFonts w:ascii="Times New Roman" w:eastAsiaTheme="minorHAnsi" w:hAnsi="Times New Roman"/>
                <w:sz w:val="20"/>
              </w:rPr>
              <w:t>Person(s) Responsible</w:t>
            </w:r>
          </w:p>
        </w:tc>
        <w:tc>
          <w:tcPr>
            <w:tcW w:w="1252" w:type="pct"/>
            <w:tcBorders>
              <w:top w:val="double" w:sz="4" w:space="0" w:color="auto"/>
              <w:bottom w:val="single" w:sz="4" w:space="0" w:color="auto"/>
            </w:tcBorders>
            <w:shd w:val="clear" w:color="auto" w:fill="D9D9D9"/>
            <w:vAlign w:val="center"/>
          </w:tcPr>
          <w:p w14:paraId="5418BDE0" w14:textId="63EC1348" w:rsidR="00DD1091" w:rsidRPr="00F96D9A" w:rsidRDefault="001A26C5" w:rsidP="00F96D9A">
            <w:pPr>
              <w:jc w:val="center"/>
              <w:rPr>
                <w:rFonts w:ascii="Times New Roman" w:eastAsiaTheme="minorHAnsi" w:hAnsi="Times New Roman"/>
                <w:sz w:val="20"/>
              </w:rPr>
            </w:pPr>
            <w:r w:rsidRPr="00F96D9A">
              <w:rPr>
                <w:rFonts w:ascii="Times New Roman" w:eastAsiaTheme="minorHAnsi" w:hAnsi="Times New Roman"/>
                <w:sz w:val="20"/>
              </w:rPr>
              <w:t>Bidde</w:t>
            </w:r>
            <w:r w:rsidR="00DD1091" w:rsidRPr="00F96D9A">
              <w:rPr>
                <w:rFonts w:ascii="Times New Roman" w:eastAsiaTheme="minorHAnsi" w:hAnsi="Times New Roman"/>
                <w:sz w:val="20"/>
              </w:rPr>
              <w:t>r’s Qualifications to Deliver the Planned Scope of Work and Services</w:t>
            </w:r>
          </w:p>
        </w:tc>
      </w:tr>
      <w:tr w:rsidR="000218CB" w:rsidRPr="00F96D9A" w14:paraId="7A2E1B63" w14:textId="77777777" w:rsidTr="00533B77">
        <w:trPr>
          <w:trHeight w:val="1340"/>
          <w:jc w:val="center"/>
        </w:trPr>
        <w:tc>
          <w:tcPr>
            <w:tcW w:w="1558" w:type="pct"/>
          </w:tcPr>
          <w:p w14:paraId="2DD1C7C1" w14:textId="6C81CD24" w:rsidR="000218CB" w:rsidRPr="00F96D9A" w:rsidRDefault="002A6FF9" w:rsidP="000218CB">
            <w:pPr>
              <w:pStyle w:val="ListParagraph"/>
              <w:numPr>
                <w:ilvl w:val="0"/>
                <w:numId w:val="20"/>
              </w:numPr>
              <w:rPr>
                <w:rFonts w:ascii="Times New Roman" w:eastAsia="Calibri" w:hAnsi="Times New Roman"/>
                <w:sz w:val="20"/>
              </w:rPr>
            </w:pPr>
            <w:r w:rsidRPr="002A6FF9">
              <w:rPr>
                <w:rFonts w:ascii="Times New Roman" w:eastAsia="Calibri" w:hAnsi="Times New Roman"/>
                <w:sz w:val="20"/>
              </w:rPr>
              <w:t>Select Stakeholder Workgroup with input from Council staff to minimally include people with I/DD, family members (i.e., parents, siblings, guardians) and selected local and state agency representatives.</w:t>
            </w:r>
          </w:p>
        </w:tc>
        <w:tc>
          <w:tcPr>
            <w:tcW w:w="939" w:type="pct"/>
            <w:shd w:val="clear" w:color="auto" w:fill="FFFFFF" w:themeFill="background1"/>
          </w:tcPr>
          <w:p w14:paraId="63E914FF" w14:textId="2C951747" w:rsidR="000218CB" w:rsidRPr="00F96D9A" w:rsidRDefault="00191238" w:rsidP="000218CB">
            <w:pPr>
              <w:rPr>
                <w:rFonts w:ascii="Times New Roman" w:eastAsiaTheme="minorHAnsi" w:hAnsi="Times New Roman"/>
                <w:sz w:val="20"/>
              </w:rPr>
            </w:pPr>
            <w:r>
              <w:rPr>
                <w:rFonts w:ascii="Times New Roman" w:eastAsiaTheme="minorHAnsi" w:hAnsi="Times New Roman"/>
                <w:sz w:val="20"/>
              </w:rPr>
              <w:t>Within 45</w:t>
            </w:r>
            <w:r w:rsidR="00AA301A">
              <w:rPr>
                <w:rFonts w:ascii="Times New Roman" w:eastAsiaTheme="minorHAnsi" w:hAnsi="Times New Roman"/>
                <w:sz w:val="20"/>
              </w:rPr>
              <w:t xml:space="preserve"> </w:t>
            </w:r>
            <w:r>
              <w:rPr>
                <w:rFonts w:ascii="Times New Roman" w:eastAsiaTheme="minorHAnsi" w:hAnsi="Times New Roman"/>
                <w:sz w:val="20"/>
              </w:rPr>
              <w:t>days of contract execution</w:t>
            </w:r>
          </w:p>
        </w:tc>
        <w:tc>
          <w:tcPr>
            <w:tcW w:w="1251" w:type="pct"/>
            <w:shd w:val="clear" w:color="auto" w:fill="FFFFFF" w:themeFill="background1"/>
          </w:tcPr>
          <w:p w14:paraId="7FD76B53" w14:textId="77777777" w:rsidR="000218CB" w:rsidRPr="00F96D9A" w:rsidRDefault="000218CB" w:rsidP="000218CB">
            <w:pPr>
              <w:jc w:val="both"/>
              <w:rPr>
                <w:rFonts w:ascii="Times New Roman" w:eastAsiaTheme="minorHAnsi" w:hAnsi="Times New Roman"/>
                <w:sz w:val="20"/>
              </w:rPr>
            </w:pPr>
          </w:p>
        </w:tc>
        <w:tc>
          <w:tcPr>
            <w:tcW w:w="1252" w:type="pct"/>
            <w:shd w:val="clear" w:color="auto" w:fill="FFFFFF" w:themeFill="background1"/>
          </w:tcPr>
          <w:p w14:paraId="063D568D" w14:textId="77777777" w:rsidR="000218CB" w:rsidRPr="00F96D9A" w:rsidRDefault="000218CB" w:rsidP="000218CB">
            <w:pPr>
              <w:jc w:val="both"/>
              <w:rPr>
                <w:rFonts w:ascii="Times New Roman" w:eastAsiaTheme="minorHAnsi" w:hAnsi="Times New Roman"/>
                <w:sz w:val="24"/>
                <w:szCs w:val="24"/>
              </w:rPr>
            </w:pPr>
          </w:p>
        </w:tc>
      </w:tr>
      <w:tr w:rsidR="000218CB" w:rsidRPr="00F96D9A" w14:paraId="4D57AA46" w14:textId="77777777" w:rsidTr="00D05842">
        <w:trPr>
          <w:trHeight w:val="1601"/>
          <w:jc w:val="center"/>
        </w:trPr>
        <w:tc>
          <w:tcPr>
            <w:tcW w:w="1558" w:type="pct"/>
          </w:tcPr>
          <w:p w14:paraId="55DD9FB2" w14:textId="0EB4D9E8" w:rsidR="000218CB" w:rsidRPr="00F96D9A" w:rsidRDefault="00B72EBF" w:rsidP="000218CB">
            <w:pPr>
              <w:pStyle w:val="ListParagraph"/>
              <w:numPr>
                <w:ilvl w:val="0"/>
                <w:numId w:val="20"/>
              </w:numPr>
              <w:rPr>
                <w:rFonts w:ascii="Times New Roman" w:eastAsia="Calibri" w:hAnsi="Times New Roman"/>
                <w:sz w:val="20"/>
              </w:rPr>
            </w:pPr>
            <w:r w:rsidRPr="00B72EBF">
              <w:rPr>
                <w:rFonts w:ascii="Times New Roman" w:eastAsia="Calibri" w:hAnsi="Times New Roman"/>
                <w:sz w:val="20"/>
              </w:rPr>
              <w:t>Provide a list of Stakeholder Workgroup members to be approved by Council staff that includes name, contact information, affiliation/role on the Stakeholder Workgroup, and demographic information for all members.</w:t>
            </w:r>
          </w:p>
        </w:tc>
        <w:tc>
          <w:tcPr>
            <w:tcW w:w="939" w:type="pct"/>
            <w:shd w:val="clear" w:color="auto" w:fill="FFFFFF" w:themeFill="background1"/>
          </w:tcPr>
          <w:p w14:paraId="32445DE2" w14:textId="2723C01E" w:rsidR="000218CB" w:rsidRPr="00F96D9A" w:rsidRDefault="00191238" w:rsidP="000218CB">
            <w:pPr>
              <w:rPr>
                <w:rFonts w:ascii="Times New Roman" w:eastAsiaTheme="minorHAnsi" w:hAnsi="Times New Roman"/>
                <w:sz w:val="20"/>
              </w:rPr>
            </w:pPr>
            <w:r>
              <w:rPr>
                <w:rFonts w:ascii="Times New Roman" w:eastAsiaTheme="minorHAnsi" w:hAnsi="Times New Roman"/>
                <w:sz w:val="20"/>
              </w:rPr>
              <w:t>Within 45</w:t>
            </w:r>
            <w:r w:rsidR="00AA301A">
              <w:rPr>
                <w:rFonts w:ascii="Times New Roman" w:eastAsiaTheme="minorHAnsi" w:hAnsi="Times New Roman"/>
                <w:sz w:val="20"/>
              </w:rPr>
              <w:t xml:space="preserve"> </w:t>
            </w:r>
            <w:r>
              <w:rPr>
                <w:rFonts w:ascii="Times New Roman" w:eastAsiaTheme="minorHAnsi" w:hAnsi="Times New Roman"/>
                <w:sz w:val="20"/>
              </w:rPr>
              <w:t>days of contract execution</w:t>
            </w:r>
          </w:p>
        </w:tc>
        <w:tc>
          <w:tcPr>
            <w:tcW w:w="1251" w:type="pct"/>
            <w:shd w:val="clear" w:color="auto" w:fill="FFFFFF" w:themeFill="background1"/>
          </w:tcPr>
          <w:p w14:paraId="03D2885D" w14:textId="77777777" w:rsidR="000218CB" w:rsidRPr="00F96D9A" w:rsidRDefault="000218CB" w:rsidP="000218CB">
            <w:pPr>
              <w:jc w:val="both"/>
              <w:rPr>
                <w:rFonts w:ascii="Times New Roman" w:eastAsiaTheme="minorHAnsi" w:hAnsi="Times New Roman"/>
                <w:sz w:val="20"/>
              </w:rPr>
            </w:pPr>
          </w:p>
        </w:tc>
        <w:tc>
          <w:tcPr>
            <w:tcW w:w="1252" w:type="pct"/>
            <w:shd w:val="clear" w:color="auto" w:fill="FFFFFF" w:themeFill="background1"/>
          </w:tcPr>
          <w:p w14:paraId="3EC6026B" w14:textId="77777777" w:rsidR="000218CB" w:rsidRPr="00F96D9A" w:rsidRDefault="000218CB" w:rsidP="000218CB">
            <w:pPr>
              <w:jc w:val="both"/>
              <w:rPr>
                <w:rFonts w:ascii="Times New Roman" w:eastAsiaTheme="minorHAnsi" w:hAnsi="Times New Roman"/>
                <w:sz w:val="24"/>
                <w:szCs w:val="24"/>
              </w:rPr>
            </w:pPr>
          </w:p>
        </w:tc>
      </w:tr>
      <w:tr w:rsidR="000218CB" w:rsidRPr="00F96D9A" w14:paraId="388EFF90" w14:textId="77777777" w:rsidTr="00D05842">
        <w:trPr>
          <w:trHeight w:val="1079"/>
          <w:jc w:val="center"/>
        </w:trPr>
        <w:tc>
          <w:tcPr>
            <w:tcW w:w="1558" w:type="pct"/>
          </w:tcPr>
          <w:p w14:paraId="372C0C62" w14:textId="27E6677C" w:rsidR="000218CB" w:rsidRPr="00F96D9A" w:rsidRDefault="003372A3" w:rsidP="000218CB">
            <w:pPr>
              <w:pStyle w:val="ListParagraph"/>
              <w:numPr>
                <w:ilvl w:val="0"/>
                <w:numId w:val="20"/>
              </w:numPr>
              <w:rPr>
                <w:rFonts w:ascii="Times New Roman" w:eastAsia="Calibri" w:hAnsi="Times New Roman"/>
                <w:sz w:val="20"/>
              </w:rPr>
            </w:pPr>
            <w:r w:rsidRPr="003372A3">
              <w:rPr>
                <w:rFonts w:ascii="Times New Roman" w:eastAsia="Calibri" w:hAnsi="Times New Roman"/>
                <w:sz w:val="20"/>
              </w:rPr>
              <w:t>Facilitate four (4) virtual Stakeholder Workgroup meetings with at least one held each reporting period.</w:t>
            </w:r>
          </w:p>
        </w:tc>
        <w:tc>
          <w:tcPr>
            <w:tcW w:w="939" w:type="pct"/>
            <w:shd w:val="clear" w:color="auto" w:fill="FFFFFF" w:themeFill="background1"/>
          </w:tcPr>
          <w:p w14:paraId="2FE3D3FC" w14:textId="3EF886D6" w:rsidR="000218CB" w:rsidRPr="00F96D9A" w:rsidRDefault="000218CB" w:rsidP="000218CB">
            <w:pPr>
              <w:rPr>
                <w:rFonts w:ascii="Times New Roman" w:eastAsiaTheme="minorHAnsi" w:hAnsi="Times New Roman"/>
                <w:sz w:val="20"/>
              </w:rPr>
            </w:pPr>
            <w:r w:rsidRPr="00F96D9A">
              <w:rPr>
                <w:rFonts w:ascii="Times New Roman" w:eastAsiaTheme="minorHAnsi" w:hAnsi="Times New Roman"/>
                <w:sz w:val="20"/>
              </w:rPr>
              <w:t>Quarter</w:t>
            </w:r>
            <w:r w:rsidR="002B3278">
              <w:rPr>
                <w:rFonts w:ascii="Times New Roman" w:eastAsiaTheme="minorHAnsi" w:hAnsi="Times New Roman"/>
                <w:sz w:val="20"/>
              </w:rPr>
              <w:t>s</w:t>
            </w:r>
            <w:r w:rsidRPr="00F96D9A">
              <w:rPr>
                <w:rFonts w:ascii="Times New Roman" w:eastAsiaTheme="minorHAnsi" w:hAnsi="Times New Roman"/>
                <w:sz w:val="20"/>
              </w:rPr>
              <w:t xml:space="preserve"> 1, 2, 3, 4</w:t>
            </w:r>
          </w:p>
        </w:tc>
        <w:tc>
          <w:tcPr>
            <w:tcW w:w="1251" w:type="pct"/>
            <w:shd w:val="clear" w:color="auto" w:fill="FFFFFF" w:themeFill="background1"/>
          </w:tcPr>
          <w:p w14:paraId="52482FDB" w14:textId="77777777" w:rsidR="000218CB" w:rsidRPr="00F96D9A" w:rsidRDefault="000218CB" w:rsidP="000218CB">
            <w:pPr>
              <w:jc w:val="both"/>
              <w:rPr>
                <w:rFonts w:ascii="Times New Roman" w:eastAsiaTheme="minorHAnsi" w:hAnsi="Times New Roman"/>
                <w:sz w:val="20"/>
              </w:rPr>
            </w:pPr>
          </w:p>
        </w:tc>
        <w:tc>
          <w:tcPr>
            <w:tcW w:w="1252" w:type="pct"/>
            <w:shd w:val="clear" w:color="auto" w:fill="FFFFFF" w:themeFill="background1"/>
          </w:tcPr>
          <w:p w14:paraId="3660BF13" w14:textId="77777777" w:rsidR="000218CB" w:rsidRPr="00F96D9A" w:rsidRDefault="000218CB" w:rsidP="000218CB">
            <w:pPr>
              <w:jc w:val="both"/>
              <w:rPr>
                <w:rFonts w:ascii="Times New Roman" w:eastAsiaTheme="minorHAnsi" w:hAnsi="Times New Roman"/>
                <w:sz w:val="24"/>
                <w:szCs w:val="24"/>
              </w:rPr>
            </w:pPr>
          </w:p>
        </w:tc>
      </w:tr>
      <w:tr w:rsidR="000218CB" w:rsidRPr="00F96D9A" w14:paraId="64517FB4" w14:textId="77777777" w:rsidTr="00D05842">
        <w:trPr>
          <w:trHeight w:val="1079"/>
          <w:jc w:val="center"/>
        </w:trPr>
        <w:tc>
          <w:tcPr>
            <w:tcW w:w="1558" w:type="pct"/>
          </w:tcPr>
          <w:p w14:paraId="6FB25105" w14:textId="69CB41C3" w:rsidR="000218CB" w:rsidRDefault="00782BD7" w:rsidP="000218CB">
            <w:pPr>
              <w:pStyle w:val="ListParagraph"/>
              <w:numPr>
                <w:ilvl w:val="0"/>
                <w:numId w:val="20"/>
              </w:numPr>
              <w:rPr>
                <w:rFonts w:ascii="Times New Roman" w:eastAsia="Calibri" w:hAnsi="Times New Roman"/>
                <w:sz w:val="20"/>
              </w:rPr>
            </w:pPr>
            <w:r w:rsidRPr="00782BD7">
              <w:rPr>
                <w:rFonts w:ascii="Times New Roman" w:eastAsia="Calibri" w:hAnsi="Times New Roman"/>
                <w:sz w:val="20"/>
              </w:rPr>
              <w:lastRenderedPageBreak/>
              <w:t>Submit agendas, PowerPoints, and minutes or reports with attendance to include name, role/affiliation, and member input and recommendations from each virtual Stakeholder Workgroup meeting.</w:t>
            </w:r>
          </w:p>
          <w:p w14:paraId="08994EFD" w14:textId="33CAAC6E" w:rsidR="00782BD7" w:rsidRPr="00F96D9A" w:rsidRDefault="00782BD7" w:rsidP="00782BD7">
            <w:pPr>
              <w:pStyle w:val="ListParagraph"/>
              <w:ind w:left="360"/>
              <w:rPr>
                <w:rFonts w:ascii="Times New Roman" w:eastAsia="Calibri" w:hAnsi="Times New Roman"/>
                <w:sz w:val="20"/>
              </w:rPr>
            </w:pPr>
          </w:p>
        </w:tc>
        <w:tc>
          <w:tcPr>
            <w:tcW w:w="939" w:type="pct"/>
            <w:shd w:val="clear" w:color="auto" w:fill="FFFFFF" w:themeFill="background1"/>
          </w:tcPr>
          <w:p w14:paraId="7C77E5D2" w14:textId="205D865E" w:rsidR="000218CB" w:rsidRPr="00F96D9A" w:rsidRDefault="000218CB" w:rsidP="000218CB">
            <w:pPr>
              <w:rPr>
                <w:rFonts w:ascii="Times New Roman" w:eastAsiaTheme="minorHAnsi" w:hAnsi="Times New Roman"/>
                <w:sz w:val="20"/>
              </w:rPr>
            </w:pPr>
            <w:r w:rsidRPr="00F96D9A">
              <w:rPr>
                <w:rFonts w:ascii="Times New Roman" w:eastAsiaTheme="minorHAnsi" w:hAnsi="Times New Roman"/>
                <w:sz w:val="20"/>
              </w:rPr>
              <w:t>Quarter</w:t>
            </w:r>
            <w:r w:rsidR="002B3278">
              <w:rPr>
                <w:rFonts w:ascii="Times New Roman" w:eastAsiaTheme="minorHAnsi" w:hAnsi="Times New Roman"/>
                <w:sz w:val="20"/>
              </w:rPr>
              <w:t>s</w:t>
            </w:r>
            <w:r w:rsidRPr="00F96D9A">
              <w:rPr>
                <w:rFonts w:ascii="Times New Roman" w:eastAsiaTheme="minorHAnsi" w:hAnsi="Times New Roman"/>
                <w:sz w:val="20"/>
              </w:rPr>
              <w:t xml:space="preserve"> 1, 2, 3, 4</w:t>
            </w:r>
          </w:p>
        </w:tc>
        <w:tc>
          <w:tcPr>
            <w:tcW w:w="1251" w:type="pct"/>
            <w:shd w:val="clear" w:color="auto" w:fill="FFFFFF" w:themeFill="background1"/>
          </w:tcPr>
          <w:p w14:paraId="1EB8A60C" w14:textId="77777777" w:rsidR="000218CB" w:rsidRPr="00F96D9A" w:rsidRDefault="000218CB" w:rsidP="000218CB">
            <w:pPr>
              <w:jc w:val="both"/>
              <w:rPr>
                <w:rFonts w:ascii="Times New Roman" w:eastAsiaTheme="minorHAnsi" w:hAnsi="Times New Roman"/>
                <w:sz w:val="20"/>
              </w:rPr>
            </w:pPr>
          </w:p>
        </w:tc>
        <w:tc>
          <w:tcPr>
            <w:tcW w:w="1252" w:type="pct"/>
            <w:shd w:val="clear" w:color="auto" w:fill="FFFFFF" w:themeFill="background1"/>
          </w:tcPr>
          <w:p w14:paraId="2CC6DE78" w14:textId="77777777" w:rsidR="000218CB" w:rsidRPr="00F96D9A" w:rsidRDefault="000218CB" w:rsidP="000218CB">
            <w:pPr>
              <w:jc w:val="both"/>
              <w:rPr>
                <w:rFonts w:ascii="Times New Roman" w:eastAsiaTheme="minorHAnsi" w:hAnsi="Times New Roman"/>
                <w:sz w:val="24"/>
                <w:szCs w:val="24"/>
              </w:rPr>
            </w:pPr>
          </w:p>
        </w:tc>
      </w:tr>
      <w:tr w:rsidR="000218CB" w:rsidRPr="00F96D9A" w14:paraId="64EFB66A" w14:textId="77777777" w:rsidTr="00D05842">
        <w:trPr>
          <w:trHeight w:val="1079"/>
          <w:jc w:val="center"/>
        </w:trPr>
        <w:tc>
          <w:tcPr>
            <w:tcW w:w="1558" w:type="pct"/>
          </w:tcPr>
          <w:p w14:paraId="2141DD0C" w14:textId="12DBCD8A" w:rsidR="000218CB" w:rsidRPr="00F96D9A" w:rsidRDefault="00357DB6" w:rsidP="000218CB">
            <w:pPr>
              <w:pStyle w:val="ListParagraph"/>
              <w:numPr>
                <w:ilvl w:val="0"/>
                <w:numId w:val="20"/>
              </w:numPr>
              <w:rPr>
                <w:rFonts w:ascii="Times New Roman" w:eastAsia="Calibri" w:hAnsi="Times New Roman"/>
                <w:sz w:val="20"/>
              </w:rPr>
            </w:pPr>
            <w:r w:rsidRPr="00357DB6">
              <w:rPr>
                <w:rFonts w:ascii="Times New Roman" w:eastAsia="Calibri" w:hAnsi="Times New Roman"/>
                <w:sz w:val="20"/>
              </w:rPr>
              <w:t>Conduct the FDDC social validity survey with the Stakeholder Workgroup members at the last virtual meeting.</w:t>
            </w:r>
          </w:p>
        </w:tc>
        <w:tc>
          <w:tcPr>
            <w:tcW w:w="939" w:type="pct"/>
            <w:shd w:val="clear" w:color="auto" w:fill="FFFFFF" w:themeFill="background1"/>
          </w:tcPr>
          <w:p w14:paraId="76C9EBE6" w14:textId="5C1175EF" w:rsidR="000218CB" w:rsidRPr="00F96D9A" w:rsidRDefault="000218CB" w:rsidP="000218CB">
            <w:pPr>
              <w:rPr>
                <w:rFonts w:ascii="Times New Roman" w:eastAsiaTheme="minorHAnsi" w:hAnsi="Times New Roman"/>
                <w:sz w:val="20"/>
              </w:rPr>
            </w:pPr>
            <w:r w:rsidRPr="00F96D9A">
              <w:rPr>
                <w:rFonts w:ascii="Times New Roman" w:eastAsiaTheme="minorHAnsi" w:hAnsi="Times New Roman"/>
                <w:sz w:val="20"/>
              </w:rPr>
              <w:t>Quarter 4</w:t>
            </w:r>
          </w:p>
        </w:tc>
        <w:tc>
          <w:tcPr>
            <w:tcW w:w="1251" w:type="pct"/>
            <w:shd w:val="clear" w:color="auto" w:fill="FFFFFF" w:themeFill="background1"/>
          </w:tcPr>
          <w:p w14:paraId="3B6BCEE4" w14:textId="77777777" w:rsidR="000218CB" w:rsidRPr="00F96D9A" w:rsidRDefault="000218CB" w:rsidP="000218CB">
            <w:pPr>
              <w:jc w:val="both"/>
              <w:rPr>
                <w:rFonts w:ascii="Times New Roman" w:eastAsiaTheme="minorHAnsi" w:hAnsi="Times New Roman"/>
                <w:sz w:val="20"/>
              </w:rPr>
            </w:pPr>
          </w:p>
        </w:tc>
        <w:tc>
          <w:tcPr>
            <w:tcW w:w="1252" w:type="pct"/>
            <w:shd w:val="clear" w:color="auto" w:fill="FFFFFF" w:themeFill="background1"/>
          </w:tcPr>
          <w:p w14:paraId="31ECCFE1" w14:textId="77777777" w:rsidR="000218CB" w:rsidRPr="00F96D9A" w:rsidRDefault="000218CB" w:rsidP="000218CB">
            <w:pPr>
              <w:jc w:val="both"/>
              <w:rPr>
                <w:rFonts w:ascii="Times New Roman" w:eastAsiaTheme="minorHAnsi" w:hAnsi="Times New Roman"/>
                <w:sz w:val="24"/>
                <w:szCs w:val="24"/>
              </w:rPr>
            </w:pPr>
          </w:p>
        </w:tc>
      </w:tr>
      <w:tr w:rsidR="000218CB" w:rsidRPr="00F96D9A" w14:paraId="42BBA465" w14:textId="77777777" w:rsidTr="006226B2">
        <w:trPr>
          <w:jc w:val="center"/>
        </w:trPr>
        <w:tc>
          <w:tcPr>
            <w:tcW w:w="5000" w:type="pct"/>
            <w:gridSpan w:val="4"/>
            <w:tcBorders>
              <w:top w:val="double" w:sz="4" w:space="0" w:color="auto"/>
              <w:left w:val="double" w:sz="4" w:space="0" w:color="auto"/>
              <w:bottom w:val="double" w:sz="4" w:space="0" w:color="auto"/>
              <w:right w:val="double" w:sz="4" w:space="0" w:color="auto"/>
            </w:tcBorders>
            <w:shd w:val="clear" w:color="auto" w:fill="D9D9D9"/>
          </w:tcPr>
          <w:p w14:paraId="7716DA25" w14:textId="6AC88549" w:rsidR="000218CB" w:rsidRPr="00E663CB" w:rsidRDefault="00E663CB" w:rsidP="00E663CB">
            <w:pPr>
              <w:pStyle w:val="ListParagraph"/>
              <w:numPr>
                <w:ilvl w:val="0"/>
                <w:numId w:val="13"/>
              </w:numPr>
              <w:rPr>
                <w:rFonts w:ascii="Times New Roman" w:eastAsia="Calibri" w:hAnsi="Times New Roman"/>
                <w:szCs w:val="24"/>
              </w:rPr>
            </w:pPr>
            <w:r w:rsidRPr="00E663CB">
              <w:rPr>
                <w:rFonts w:ascii="Times New Roman" w:eastAsia="Calibri" w:hAnsi="Times New Roman"/>
                <w:szCs w:val="24"/>
              </w:rPr>
              <w:t>Conduct an environmental scan of existing person-centered future planning tools available in Florida (e.g., the Council’s Planning Ahead aging component) and at the national level (e.g., The Arc’s Center for Future Planning tools) and make preliminary recommendations for Florida.</w:t>
            </w:r>
          </w:p>
        </w:tc>
      </w:tr>
      <w:tr w:rsidR="000218CB" w:rsidRPr="00F96D9A" w14:paraId="0E394E08" w14:textId="77777777" w:rsidTr="00F96D9A">
        <w:trPr>
          <w:jc w:val="center"/>
        </w:trPr>
        <w:tc>
          <w:tcPr>
            <w:tcW w:w="1558" w:type="pct"/>
            <w:tcBorders>
              <w:top w:val="double" w:sz="4" w:space="0" w:color="auto"/>
            </w:tcBorders>
            <w:shd w:val="clear" w:color="auto" w:fill="D9D9D9"/>
            <w:vAlign w:val="center"/>
          </w:tcPr>
          <w:p w14:paraId="339E8059" w14:textId="77777777" w:rsidR="000218CB" w:rsidRPr="00F96D9A" w:rsidRDefault="000218CB" w:rsidP="00F96D9A">
            <w:pPr>
              <w:jc w:val="center"/>
              <w:rPr>
                <w:rFonts w:ascii="Times New Roman" w:eastAsiaTheme="minorHAnsi" w:hAnsi="Times New Roman"/>
                <w:sz w:val="20"/>
              </w:rPr>
            </w:pPr>
            <w:r w:rsidRPr="00F96D9A">
              <w:rPr>
                <w:rFonts w:ascii="Times New Roman" w:hAnsi="Times New Roman"/>
                <w:sz w:val="20"/>
              </w:rPr>
              <w:t xml:space="preserve">Scope of Work Prescribed </w:t>
            </w:r>
            <w:r w:rsidRPr="00F96D9A">
              <w:rPr>
                <w:rFonts w:ascii="Times New Roman" w:eastAsiaTheme="minorHAnsi" w:hAnsi="Times New Roman"/>
                <w:sz w:val="20"/>
              </w:rPr>
              <w:t>Tasks</w:t>
            </w:r>
          </w:p>
        </w:tc>
        <w:tc>
          <w:tcPr>
            <w:tcW w:w="939" w:type="pct"/>
            <w:tcBorders>
              <w:top w:val="double" w:sz="4" w:space="0" w:color="auto"/>
              <w:bottom w:val="single" w:sz="4" w:space="0" w:color="auto"/>
            </w:tcBorders>
            <w:shd w:val="clear" w:color="auto" w:fill="D9D9D9"/>
            <w:vAlign w:val="center"/>
          </w:tcPr>
          <w:p w14:paraId="62AE9F03" w14:textId="19ADF847" w:rsidR="000218CB" w:rsidRPr="00F96D9A" w:rsidRDefault="000218CB" w:rsidP="00F96D9A">
            <w:pPr>
              <w:jc w:val="center"/>
              <w:rPr>
                <w:rFonts w:ascii="Times New Roman" w:eastAsiaTheme="minorHAnsi" w:hAnsi="Times New Roman"/>
                <w:sz w:val="20"/>
              </w:rPr>
            </w:pPr>
            <w:r w:rsidRPr="00F96D9A">
              <w:rPr>
                <w:rFonts w:ascii="Times New Roman" w:eastAsiaTheme="minorHAnsi" w:hAnsi="Times New Roman"/>
                <w:sz w:val="20"/>
              </w:rPr>
              <w:t>Time frame</w:t>
            </w:r>
          </w:p>
        </w:tc>
        <w:tc>
          <w:tcPr>
            <w:tcW w:w="1251" w:type="pct"/>
            <w:tcBorders>
              <w:top w:val="double" w:sz="4" w:space="0" w:color="auto"/>
              <w:bottom w:val="single" w:sz="4" w:space="0" w:color="auto"/>
            </w:tcBorders>
            <w:shd w:val="clear" w:color="auto" w:fill="D9D9D9"/>
            <w:vAlign w:val="center"/>
          </w:tcPr>
          <w:p w14:paraId="60171745" w14:textId="77777777" w:rsidR="000218CB" w:rsidRPr="00F96D9A" w:rsidRDefault="000218CB" w:rsidP="00F96D9A">
            <w:pPr>
              <w:jc w:val="center"/>
              <w:rPr>
                <w:rFonts w:ascii="Times New Roman" w:eastAsiaTheme="minorHAnsi" w:hAnsi="Times New Roman"/>
                <w:sz w:val="20"/>
              </w:rPr>
            </w:pPr>
            <w:r w:rsidRPr="00F96D9A">
              <w:rPr>
                <w:rFonts w:ascii="Times New Roman" w:eastAsiaTheme="minorHAnsi" w:hAnsi="Times New Roman"/>
                <w:sz w:val="20"/>
              </w:rPr>
              <w:t>Person(s) Responsible</w:t>
            </w:r>
          </w:p>
        </w:tc>
        <w:tc>
          <w:tcPr>
            <w:tcW w:w="1252" w:type="pct"/>
            <w:tcBorders>
              <w:top w:val="double" w:sz="4" w:space="0" w:color="auto"/>
              <w:bottom w:val="single" w:sz="4" w:space="0" w:color="auto"/>
            </w:tcBorders>
            <w:shd w:val="clear" w:color="auto" w:fill="D9D9D9"/>
            <w:vAlign w:val="center"/>
          </w:tcPr>
          <w:p w14:paraId="70E4A275" w14:textId="77777777" w:rsidR="000218CB" w:rsidRPr="00F96D9A" w:rsidRDefault="000218CB" w:rsidP="00F96D9A">
            <w:pPr>
              <w:jc w:val="center"/>
              <w:rPr>
                <w:rFonts w:ascii="Times New Roman" w:eastAsiaTheme="minorHAnsi" w:hAnsi="Times New Roman"/>
                <w:sz w:val="20"/>
              </w:rPr>
            </w:pPr>
            <w:r w:rsidRPr="00F96D9A">
              <w:rPr>
                <w:rFonts w:ascii="Times New Roman" w:eastAsiaTheme="minorHAnsi" w:hAnsi="Times New Roman"/>
                <w:sz w:val="20"/>
              </w:rPr>
              <w:t>Bidder’s Qualifications to Deliver the Planned Scope of Work and Services</w:t>
            </w:r>
          </w:p>
        </w:tc>
      </w:tr>
      <w:tr w:rsidR="000218CB" w:rsidRPr="00F96D9A" w14:paraId="315FF7C3" w14:textId="77777777" w:rsidTr="002C4E86">
        <w:trPr>
          <w:trHeight w:val="1808"/>
          <w:jc w:val="center"/>
        </w:trPr>
        <w:tc>
          <w:tcPr>
            <w:tcW w:w="1558" w:type="pct"/>
          </w:tcPr>
          <w:p w14:paraId="47732F32" w14:textId="5FE2952C" w:rsidR="000218CB" w:rsidRPr="00F96D9A" w:rsidRDefault="0060144E" w:rsidP="008C7C08">
            <w:pPr>
              <w:pStyle w:val="ListParagraph"/>
              <w:numPr>
                <w:ilvl w:val="0"/>
                <w:numId w:val="19"/>
              </w:numPr>
              <w:rPr>
                <w:rFonts w:ascii="Times New Roman" w:eastAsia="Calibri" w:hAnsi="Times New Roman"/>
                <w:sz w:val="20"/>
              </w:rPr>
            </w:pPr>
            <w:r w:rsidRPr="0060144E">
              <w:rPr>
                <w:rFonts w:ascii="Times New Roman" w:eastAsia="Calibri" w:hAnsi="Times New Roman"/>
                <w:sz w:val="20"/>
              </w:rPr>
              <w:t>Identify Florida-based tools and initiatives including FDDC, Agency for Persons with Disabilities (APD) resources, Florida Department of Elder Affairs caregiver programs, University-based tools or extension programs, Local nonprofit and advocacy organization planning tools.</w:t>
            </w:r>
          </w:p>
        </w:tc>
        <w:tc>
          <w:tcPr>
            <w:tcW w:w="939" w:type="pct"/>
            <w:shd w:val="clear" w:color="auto" w:fill="FFFFFF" w:themeFill="background1"/>
          </w:tcPr>
          <w:p w14:paraId="28E66409" w14:textId="7CFA243D" w:rsidR="000218CB" w:rsidRPr="00F96D9A" w:rsidRDefault="0043009D" w:rsidP="000218CB">
            <w:pPr>
              <w:rPr>
                <w:rFonts w:ascii="Times New Roman" w:eastAsiaTheme="minorHAnsi" w:hAnsi="Times New Roman"/>
                <w:sz w:val="20"/>
              </w:rPr>
            </w:pPr>
            <w:r w:rsidRPr="00F96D9A">
              <w:rPr>
                <w:rFonts w:ascii="Times New Roman" w:eastAsiaTheme="minorHAnsi" w:hAnsi="Times New Roman"/>
                <w:sz w:val="20"/>
              </w:rPr>
              <w:t>Quarter 1</w:t>
            </w:r>
          </w:p>
        </w:tc>
        <w:tc>
          <w:tcPr>
            <w:tcW w:w="1251" w:type="pct"/>
            <w:shd w:val="clear" w:color="auto" w:fill="FFFFFF" w:themeFill="background1"/>
          </w:tcPr>
          <w:p w14:paraId="29988310" w14:textId="77777777" w:rsidR="000218CB" w:rsidRPr="00F96D9A" w:rsidRDefault="000218CB" w:rsidP="000218CB">
            <w:pPr>
              <w:jc w:val="both"/>
              <w:rPr>
                <w:rFonts w:ascii="Times New Roman" w:eastAsiaTheme="minorHAnsi" w:hAnsi="Times New Roman"/>
                <w:sz w:val="20"/>
              </w:rPr>
            </w:pPr>
          </w:p>
        </w:tc>
        <w:tc>
          <w:tcPr>
            <w:tcW w:w="1252" w:type="pct"/>
            <w:shd w:val="clear" w:color="auto" w:fill="FFFFFF" w:themeFill="background1"/>
          </w:tcPr>
          <w:p w14:paraId="5AE8D5D3" w14:textId="77777777" w:rsidR="000218CB" w:rsidRPr="00F96D9A" w:rsidRDefault="000218CB" w:rsidP="000218CB">
            <w:pPr>
              <w:jc w:val="both"/>
              <w:rPr>
                <w:rFonts w:ascii="Times New Roman" w:eastAsiaTheme="minorHAnsi" w:hAnsi="Times New Roman"/>
                <w:sz w:val="24"/>
                <w:szCs w:val="24"/>
              </w:rPr>
            </w:pPr>
          </w:p>
        </w:tc>
      </w:tr>
      <w:tr w:rsidR="000218CB" w:rsidRPr="00F96D9A" w14:paraId="09D66CDC" w14:textId="77777777" w:rsidTr="009B2A0D">
        <w:trPr>
          <w:trHeight w:val="1250"/>
          <w:jc w:val="center"/>
        </w:trPr>
        <w:tc>
          <w:tcPr>
            <w:tcW w:w="1558" w:type="pct"/>
          </w:tcPr>
          <w:p w14:paraId="1FAC2AC8" w14:textId="77777777" w:rsidR="000218CB" w:rsidRDefault="003E73CA" w:rsidP="00A34128">
            <w:pPr>
              <w:pStyle w:val="ListParagraph"/>
              <w:numPr>
                <w:ilvl w:val="0"/>
                <w:numId w:val="19"/>
              </w:numPr>
              <w:rPr>
                <w:rFonts w:ascii="Times New Roman" w:eastAsia="Calibri" w:hAnsi="Times New Roman"/>
                <w:sz w:val="20"/>
              </w:rPr>
            </w:pPr>
            <w:r w:rsidRPr="003E73CA">
              <w:rPr>
                <w:rFonts w:ascii="Times New Roman" w:eastAsia="Calibri" w:hAnsi="Times New Roman"/>
                <w:sz w:val="20"/>
              </w:rPr>
              <w:t>Identify national models and best practices such as The Arc’s Center for Future Planning tools, Administration for Community Living (ACL) caregiver planning resources, State DD councils, American Association of Retired Persons (AARP) caregiving and long-term care planning tools.</w:t>
            </w:r>
          </w:p>
          <w:p w14:paraId="49B0D433" w14:textId="14C77A44" w:rsidR="00087ACC" w:rsidRPr="00F96D9A" w:rsidRDefault="00087ACC" w:rsidP="00087ACC">
            <w:pPr>
              <w:pStyle w:val="ListParagraph"/>
              <w:ind w:left="360"/>
              <w:rPr>
                <w:rFonts w:ascii="Times New Roman" w:eastAsia="Calibri" w:hAnsi="Times New Roman"/>
                <w:sz w:val="20"/>
              </w:rPr>
            </w:pPr>
          </w:p>
        </w:tc>
        <w:tc>
          <w:tcPr>
            <w:tcW w:w="939" w:type="pct"/>
            <w:shd w:val="clear" w:color="auto" w:fill="FFFFFF" w:themeFill="background1"/>
          </w:tcPr>
          <w:p w14:paraId="1FC972A2" w14:textId="309450BA" w:rsidR="000218CB" w:rsidRPr="00F96D9A" w:rsidRDefault="0043009D" w:rsidP="000218CB">
            <w:pPr>
              <w:rPr>
                <w:rFonts w:ascii="Times New Roman" w:eastAsiaTheme="minorHAnsi" w:hAnsi="Times New Roman"/>
                <w:sz w:val="20"/>
              </w:rPr>
            </w:pPr>
            <w:r w:rsidRPr="00F96D9A">
              <w:rPr>
                <w:rFonts w:ascii="Times New Roman" w:eastAsiaTheme="minorHAnsi" w:hAnsi="Times New Roman"/>
                <w:sz w:val="20"/>
              </w:rPr>
              <w:t>Quarter 1</w:t>
            </w:r>
          </w:p>
        </w:tc>
        <w:tc>
          <w:tcPr>
            <w:tcW w:w="1251" w:type="pct"/>
            <w:shd w:val="clear" w:color="auto" w:fill="FFFFFF" w:themeFill="background1"/>
          </w:tcPr>
          <w:p w14:paraId="0E3F7CFB" w14:textId="77777777" w:rsidR="000218CB" w:rsidRPr="00F96D9A" w:rsidRDefault="000218CB" w:rsidP="000218CB">
            <w:pPr>
              <w:jc w:val="both"/>
              <w:rPr>
                <w:rFonts w:ascii="Times New Roman" w:eastAsiaTheme="minorHAnsi" w:hAnsi="Times New Roman"/>
                <w:sz w:val="20"/>
              </w:rPr>
            </w:pPr>
          </w:p>
        </w:tc>
        <w:tc>
          <w:tcPr>
            <w:tcW w:w="1252" w:type="pct"/>
            <w:shd w:val="clear" w:color="auto" w:fill="FFFFFF" w:themeFill="background1"/>
          </w:tcPr>
          <w:p w14:paraId="34AA71A4" w14:textId="77777777" w:rsidR="000218CB" w:rsidRPr="00F96D9A" w:rsidRDefault="000218CB" w:rsidP="000218CB">
            <w:pPr>
              <w:jc w:val="both"/>
              <w:rPr>
                <w:rFonts w:ascii="Times New Roman" w:eastAsiaTheme="minorHAnsi" w:hAnsi="Times New Roman"/>
                <w:sz w:val="24"/>
                <w:szCs w:val="24"/>
              </w:rPr>
            </w:pPr>
          </w:p>
        </w:tc>
      </w:tr>
      <w:tr w:rsidR="00290530" w:rsidRPr="00F96D9A" w14:paraId="65468B09" w14:textId="77777777" w:rsidTr="003967DB">
        <w:trPr>
          <w:trHeight w:val="485"/>
          <w:jc w:val="center"/>
        </w:trPr>
        <w:tc>
          <w:tcPr>
            <w:tcW w:w="1558" w:type="pct"/>
          </w:tcPr>
          <w:p w14:paraId="2167D7F2" w14:textId="107B13C8" w:rsidR="00290530" w:rsidRPr="00F96D9A" w:rsidRDefault="00E37536" w:rsidP="000218CB">
            <w:pPr>
              <w:pStyle w:val="ListParagraph"/>
              <w:numPr>
                <w:ilvl w:val="0"/>
                <w:numId w:val="19"/>
              </w:numPr>
              <w:rPr>
                <w:rFonts w:ascii="Times New Roman" w:eastAsia="Calibri" w:hAnsi="Times New Roman"/>
                <w:sz w:val="20"/>
              </w:rPr>
            </w:pPr>
            <w:r w:rsidRPr="00F96D9A">
              <w:rPr>
                <w:rFonts w:ascii="Times New Roman" w:eastAsia="Calibri" w:hAnsi="Times New Roman"/>
                <w:sz w:val="20"/>
              </w:rPr>
              <w:t>Submit final environmental scan report</w:t>
            </w:r>
            <w:r w:rsidR="003967DB">
              <w:rPr>
                <w:rFonts w:ascii="Times New Roman" w:eastAsia="Calibri" w:hAnsi="Times New Roman"/>
                <w:sz w:val="20"/>
              </w:rPr>
              <w:t>.</w:t>
            </w:r>
          </w:p>
        </w:tc>
        <w:tc>
          <w:tcPr>
            <w:tcW w:w="939" w:type="pct"/>
            <w:shd w:val="clear" w:color="auto" w:fill="FFFFFF" w:themeFill="background1"/>
          </w:tcPr>
          <w:p w14:paraId="27D41F81" w14:textId="69E86E20" w:rsidR="00290530" w:rsidRPr="00F96D9A" w:rsidRDefault="00297D8A" w:rsidP="000218CB">
            <w:pPr>
              <w:rPr>
                <w:rFonts w:ascii="Times New Roman" w:eastAsiaTheme="minorHAnsi" w:hAnsi="Times New Roman"/>
                <w:sz w:val="20"/>
              </w:rPr>
            </w:pPr>
            <w:r w:rsidRPr="00F96D9A">
              <w:rPr>
                <w:rFonts w:ascii="Times New Roman" w:eastAsiaTheme="minorHAnsi" w:hAnsi="Times New Roman"/>
                <w:sz w:val="20"/>
              </w:rPr>
              <w:t>Quarter 1</w:t>
            </w:r>
          </w:p>
        </w:tc>
        <w:tc>
          <w:tcPr>
            <w:tcW w:w="1251" w:type="pct"/>
            <w:shd w:val="clear" w:color="auto" w:fill="FFFFFF" w:themeFill="background1"/>
          </w:tcPr>
          <w:p w14:paraId="0FC9615F" w14:textId="77777777" w:rsidR="00290530" w:rsidRPr="00F96D9A" w:rsidRDefault="00290530" w:rsidP="000218CB">
            <w:pPr>
              <w:jc w:val="both"/>
              <w:rPr>
                <w:rFonts w:ascii="Times New Roman" w:eastAsiaTheme="minorHAnsi" w:hAnsi="Times New Roman"/>
                <w:sz w:val="20"/>
              </w:rPr>
            </w:pPr>
          </w:p>
        </w:tc>
        <w:tc>
          <w:tcPr>
            <w:tcW w:w="1252" w:type="pct"/>
            <w:shd w:val="clear" w:color="auto" w:fill="FFFFFF" w:themeFill="background1"/>
          </w:tcPr>
          <w:p w14:paraId="3BA93442" w14:textId="77777777" w:rsidR="00290530" w:rsidRPr="00F96D9A" w:rsidRDefault="00290530" w:rsidP="000218CB">
            <w:pPr>
              <w:jc w:val="both"/>
              <w:rPr>
                <w:rFonts w:ascii="Times New Roman" w:eastAsiaTheme="minorHAnsi" w:hAnsi="Times New Roman"/>
                <w:sz w:val="24"/>
                <w:szCs w:val="24"/>
              </w:rPr>
            </w:pPr>
          </w:p>
        </w:tc>
      </w:tr>
      <w:tr w:rsidR="000218CB" w:rsidRPr="00F96D9A" w14:paraId="20040CC3" w14:textId="77777777" w:rsidTr="00DD1091">
        <w:trPr>
          <w:jc w:val="center"/>
        </w:trPr>
        <w:tc>
          <w:tcPr>
            <w:tcW w:w="5000" w:type="pct"/>
            <w:gridSpan w:val="4"/>
            <w:tcBorders>
              <w:top w:val="double" w:sz="4" w:space="0" w:color="auto"/>
              <w:left w:val="double" w:sz="4" w:space="0" w:color="auto"/>
              <w:bottom w:val="double" w:sz="4" w:space="0" w:color="auto"/>
              <w:right w:val="double" w:sz="4" w:space="0" w:color="auto"/>
            </w:tcBorders>
            <w:shd w:val="clear" w:color="auto" w:fill="D9D9D9"/>
          </w:tcPr>
          <w:p w14:paraId="2842A6C1" w14:textId="6DDF6DBB" w:rsidR="000218CB" w:rsidRPr="00F96D9A" w:rsidRDefault="003D5A17" w:rsidP="000218CB">
            <w:pPr>
              <w:numPr>
                <w:ilvl w:val="0"/>
                <w:numId w:val="13"/>
              </w:numPr>
              <w:spacing w:after="160" w:line="259" w:lineRule="auto"/>
              <w:contextualSpacing/>
              <w:jc w:val="both"/>
              <w:rPr>
                <w:rFonts w:ascii="Times New Roman" w:eastAsiaTheme="minorHAnsi" w:hAnsi="Times New Roman"/>
                <w:sz w:val="24"/>
                <w:szCs w:val="24"/>
              </w:rPr>
            </w:pPr>
            <w:r w:rsidRPr="003D5A17">
              <w:rPr>
                <w:rFonts w:ascii="Times New Roman" w:hAnsi="Times New Roman"/>
                <w:szCs w:val="24"/>
              </w:rPr>
              <w:t>Determine in conjunction with the Stakeholder Workgroup which person-centered future planning tool(s) will be used, adapt</w:t>
            </w:r>
            <w:r w:rsidR="00FE6D0C">
              <w:rPr>
                <w:rFonts w:ascii="Times New Roman" w:hAnsi="Times New Roman"/>
                <w:szCs w:val="24"/>
              </w:rPr>
              <w:t>ed</w:t>
            </w:r>
            <w:r w:rsidRPr="003D5A17">
              <w:rPr>
                <w:rFonts w:ascii="Times New Roman" w:hAnsi="Times New Roman"/>
                <w:szCs w:val="24"/>
              </w:rPr>
              <w:t xml:space="preserve"> with consent, or </w:t>
            </w:r>
            <w:r w:rsidR="001D0053">
              <w:rPr>
                <w:rFonts w:ascii="Times New Roman" w:hAnsi="Times New Roman"/>
                <w:szCs w:val="24"/>
              </w:rPr>
              <w:t xml:space="preserve">if new tools will be </w:t>
            </w:r>
            <w:r w:rsidRPr="003D5A17">
              <w:rPr>
                <w:rFonts w:ascii="Times New Roman" w:hAnsi="Times New Roman"/>
                <w:szCs w:val="24"/>
              </w:rPr>
              <w:t>develop</w:t>
            </w:r>
            <w:r w:rsidR="001D0053">
              <w:rPr>
                <w:rFonts w:ascii="Times New Roman" w:hAnsi="Times New Roman"/>
                <w:szCs w:val="24"/>
              </w:rPr>
              <w:t>ed</w:t>
            </w:r>
            <w:r w:rsidRPr="003D5A17">
              <w:rPr>
                <w:rFonts w:ascii="Times New Roman" w:hAnsi="Times New Roman"/>
                <w:szCs w:val="24"/>
              </w:rPr>
              <w:t xml:space="preserve"> specifically for Florida</w:t>
            </w:r>
            <w:r w:rsidR="000218CB" w:rsidRPr="00F96D9A">
              <w:rPr>
                <w:rFonts w:ascii="Times New Roman" w:hAnsi="Times New Roman"/>
                <w:szCs w:val="24"/>
              </w:rPr>
              <w:t>.</w:t>
            </w:r>
          </w:p>
        </w:tc>
      </w:tr>
      <w:tr w:rsidR="000218CB" w:rsidRPr="00F96D9A" w14:paraId="5D4886E0" w14:textId="77777777" w:rsidTr="00F96D9A">
        <w:trPr>
          <w:jc w:val="center"/>
        </w:trPr>
        <w:tc>
          <w:tcPr>
            <w:tcW w:w="1558" w:type="pct"/>
            <w:tcBorders>
              <w:top w:val="double" w:sz="4" w:space="0" w:color="auto"/>
            </w:tcBorders>
            <w:shd w:val="clear" w:color="auto" w:fill="D9D9D9"/>
            <w:vAlign w:val="center"/>
          </w:tcPr>
          <w:p w14:paraId="566A55BA" w14:textId="3A9D37E3" w:rsidR="000218CB" w:rsidRPr="00F96D9A" w:rsidRDefault="000218CB" w:rsidP="00F96D9A">
            <w:pPr>
              <w:jc w:val="center"/>
              <w:rPr>
                <w:rFonts w:ascii="Times New Roman" w:eastAsiaTheme="minorHAnsi" w:hAnsi="Times New Roman"/>
                <w:sz w:val="20"/>
              </w:rPr>
            </w:pPr>
            <w:r w:rsidRPr="00F96D9A">
              <w:rPr>
                <w:rFonts w:ascii="Times New Roman" w:hAnsi="Times New Roman"/>
                <w:sz w:val="20"/>
              </w:rPr>
              <w:t xml:space="preserve">Scope of Work Prescribed </w:t>
            </w:r>
            <w:r w:rsidRPr="00F96D9A">
              <w:rPr>
                <w:rFonts w:ascii="Times New Roman" w:eastAsiaTheme="minorHAnsi" w:hAnsi="Times New Roman"/>
                <w:sz w:val="20"/>
              </w:rPr>
              <w:t>Tasks</w:t>
            </w:r>
          </w:p>
        </w:tc>
        <w:tc>
          <w:tcPr>
            <w:tcW w:w="939" w:type="pct"/>
            <w:tcBorders>
              <w:top w:val="double" w:sz="4" w:space="0" w:color="auto"/>
              <w:bottom w:val="single" w:sz="4" w:space="0" w:color="auto"/>
            </w:tcBorders>
            <w:shd w:val="clear" w:color="auto" w:fill="D9D9D9"/>
            <w:vAlign w:val="center"/>
          </w:tcPr>
          <w:p w14:paraId="4867A5F3" w14:textId="7747D471" w:rsidR="000218CB" w:rsidRPr="00F96D9A" w:rsidRDefault="000218CB" w:rsidP="00F96D9A">
            <w:pPr>
              <w:jc w:val="center"/>
              <w:rPr>
                <w:rFonts w:ascii="Times New Roman" w:eastAsiaTheme="minorHAnsi" w:hAnsi="Times New Roman"/>
                <w:sz w:val="20"/>
              </w:rPr>
            </w:pPr>
            <w:r w:rsidRPr="00F96D9A">
              <w:rPr>
                <w:rFonts w:ascii="Times New Roman" w:eastAsiaTheme="minorHAnsi" w:hAnsi="Times New Roman"/>
                <w:sz w:val="20"/>
              </w:rPr>
              <w:t>Time frame</w:t>
            </w:r>
          </w:p>
        </w:tc>
        <w:tc>
          <w:tcPr>
            <w:tcW w:w="1251" w:type="pct"/>
            <w:tcBorders>
              <w:top w:val="double" w:sz="4" w:space="0" w:color="auto"/>
              <w:bottom w:val="single" w:sz="4" w:space="0" w:color="auto"/>
            </w:tcBorders>
            <w:shd w:val="clear" w:color="auto" w:fill="D9D9D9"/>
            <w:vAlign w:val="center"/>
          </w:tcPr>
          <w:p w14:paraId="4B562BE6" w14:textId="77777777" w:rsidR="000218CB" w:rsidRPr="00F96D9A" w:rsidRDefault="000218CB" w:rsidP="00F96D9A">
            <w:pPr>
              <w:jc w:val="center"/>
              <w:rPr>
                <w:rFonts w:ascii="Times New Roman" w:eastAsiaTheme="minorHAnsi" w:hAnsi="Times New Roman"/>
                <w:sz w:val="20"/>
              </w:rPr>
            </w:pPr>
            <w:r w:rsidRPr="00F96D9A">
              <w:rPr>
                <w:rFonts w:ascii="Times New Roman" w:eastAsiaTheme="minorHAnsi" w:hAnsi="Times New Roman"/>
                <w:sz w:val="20"/>
              </w:rPr>
              <w:t>Person(s) Responsible</w:t>
            </w:r>
          </w:p>
        </w:tc>
        <w:tc>
          <w:tcPr>
            <w:tcW w:w="1252" w:type="pct"/>
            <w:tcBorders>
              <w:top w:val="double" w:sz="4" w:space="0" w:color="auto"/>
              <w:bottom w:val="single" w:sz="4" w:space="0" w:color="auto"/>
            </w:tcBorders>
            <w:shd w:val="clear" w:color="auto" w:fill="D9D9D9"/>
            <w:vAlign w:val="center"/>
          </w:tcPr>
          <w:p w14:paraId="43DF017A" w14:textId="026C3180" w:rsidR="000218CB" w:rsidRPr="00F96D9A" w:rsidRDefault="000218CB" w:rsidP="00F96D9A">
            <w:pPr>
              <w:jc w:val="center"/>
              <w:rPr>
                <w:rFonts w:ascii="Times New Roman" w:eastAsiaTheme="minorHAnsi" w:hAnsi="Times New Roman"/>
                <w:sz w:val="20"/>
              </w:rPr>
            </w:pPr>
            <w:r w:rsidRPr="00F96D9A">
              <w:rPr>
                <w:rFonts w:ascii="Times New Roman" w:eastAsiaTheme="minorHAnsi" w:hAnsi="Times New Roman"/>
                <w:sz w:val="20"/>
              </w:rPr>
              <w:t>Bidder’s Qualifications to Deliver the Planned Scope of Work and Services</w:t>
            </w:r>
          </w:p>
        </w:tc>
      </w:tr>
      <w:tr w:rsidR="000218CB" w:rsidRPr="00F96D9A" w14:paraId="6EDEB553" w14:textId="77777777" w:rsidTr="009B5DB4">
        <w:trPr>
          <w:trHeight w:val="1520"/>
          <w:jc w:val="center"/>
        </w:trPr>
        <w:tc>
          <w:tcPr>
            <w:tcW w:w="1558" w:type="pct"/>
          </w:tcPr>
          <w:p w14:paraId="426B2C3F" w14:textId="04B33A93" w:rsidR="000218CB" w:rsidRPr="00F96D9A" w:rsidRDefault="00253C87" w:rsidP="000218CB">
            <w:pPr>
              <w:pStyle w:val="ListParagraph"/>
              <w:numPr>
                <w:ilvl w:val="0"/>
                <w:numId w:val="18"/>
              </w:numPr>
              <w:tabs>
                <w:tab w:val="left" w:pos="420"/>
              </w:tabs>
              <w:rPr>
                <w:rFonts w:ascii="Times New Roman" w:eastAsia="Calibri" w:hAnsi="Times New Roman"/>
                <w:sz w:val="20"/>
              </w:rPr>
            </w:pPr>
            <w:r w:rsidRPr="00253C87">
              <w:rPr>
                <w:rFonts w:ascii="Times New Roman" w:eastAsia="Calibri" w:hAnsi="Times New Roman"/>
                <w:sz w:val="20"/>
              </w:rPr>
              <w:lastRenderedPageBreak/>
              <w:t>Create a structured comparison tool to evaluate each resource across consistent domains (i.e., target population, planning domain, ease of use, accessibility, integration with state systems or pathways, evidence base).</w:t>
            </w:r>
          </w:p>
        </w:tc>
        <w:tc>
          <w:tcPr>
            <w:tcW w:w="939" w:type="pct"/>
            <w:shd w:val="clear" w:color="auto" w:fill="FFFFFF" w:themeFill="background1"/>
          </w:tcPr>
          <w:p w14:paraId="248D43CE" w14:textId="2466A6CD" w:rsidR="000218CB" w:rsidRPr="00F96D9A" w:rsidRDefault="00F508E1" w:rsidP="000218CB">
            <w:pPr>
              <w:rPr>
                <w:rFonts w:ascii="Times New Roman" w:eastAsiaTheme="minorHAnsi" w:hAnsi="Times New Roman"/>
                <w:sz w:val="20"/>
              </w:rPr>
            </w:pPr>
            <w:r w:rsidRPr="00F96D9A">
              <w:rPr>
                <w:rFonts w:ascii="Times New Roman" w:eastAsiaTheme="minorHAnsi" w:hAnsi="Times New Roman"/>
                <w:sz w:val="20"/>
              </w:rPr>
              <w:t>Quarter 2</w:t>
            </w:r>
          </w:p>
        </w:tc>
        <w:tc>
          <w:tcPr>
            <w:tcW w:w="1251" w:type="pct"/>
            <w:shd w:val="clear" w:color="auto" w:fill="FFFFFF" w:themeFill="background1"/>
          </w:tcPr>
          <w:p w14:paraId="5A6F0449" w14:textId="77777777" w:rsidR="000218CB" w:rsidRPr="00F96D9A" w:rsidRDefault="000218CB" w:rsidP="000218CB">
            <w:pPr>
              <w:jc w:val="both"/>
              <w:rPr>
                <w:rFonts w:ascii="Times New Roman" w:eastAsiaTheme="minorHAnsi" w:hAnsi="Times New Roman"/>
                <w:sz w:val="20"/>
              </w:rPr>
            </w:pPr>
          </w:p>
        </w:tc>
        <w:tc>
          <w:tcPr>
            <w:tcW w:w="1252" w:type="pct"/>
            <w:shd w:val="clear" w:color="auto" w:fill="FFFFFF" w:themeFill="background1"/>
          </w:tcPr>
          <w:p w14:paraId="7004452D" w14:textId="77777777" w:rsidR="000218CB" w:rsidRPr="00F96D9A" w:rsidRDefault="000218CB" w:rsidP="000218CB">
            <w:pPr>
              <w:jc w:val="both"/>
              <w:rPr>
                <w:rFonts w:ascii="Times New Roman" w:eastAsiaTheme="minorHAnsi" w:hAnsi="Times New Roman"/>
                <w:sz w:val="24"/>
                <w:szCs w:val="24"/>
              </w:rPr>
            </w:pPr>
          </w:p>
        </w:tc>
      </w:tr>
      <w:tr w:rsidR="000218CB" w:rsidRPr="00F96D9A" w14:paraId="4427A11D" w14:textId="77777777" w:rsidTr="008D7F45">
        <w:trPr>
          <w:trHeight w:val="800"/>
          <w:jc w:val="center"/>
        </w:trPr>
        <w:tc>
          <w:tcPr>
            <w:tcW w:w="1558" w:type="pct"/>
          </w:tcPr>
          <w:p w14:paraId="7C84D7E6" w14:textId="0010B9D4" w:rsidR="000218CB" w:rsidRDefault="00C45176" w:rsidP="000218CB">
            <w:pPr>
              <w:pStyle w:val="ListParagraph"/>
              <w:numPr>
                <w:ilvl w:val="0"/>
                <w:numId w:val="18"/>
              </w:numPr>
              <w:rPr>
                <w:rFonts w:ascii="Times New Roman" w:eastAsia="Calibri" w:hAnsi="Times New Roman"/>
                <w:sz w:val="20"/>
              </w:rPr>
            </w:pPr>
            <w:r w:rsidRPr="00C45176">
              <w:rPr>
                <w:rFonts w:ascii="Times New Roman" w:eastAsia="Calibri" w:hAnsi="Times New Roman"/>
                <w:sz w:val="20"/>
              </w:rPr>
              <w:t xml:space="preserve">Conduct an analysis of the missing elements in existing person-centered future planning tool(s) available and define the rationale for decision-making regarding new or existing tools </w:t>
            </w:r>
            <w:r w:rsidR="005062DC">
              <w:rPr>
                <w:rFonts w:ascii="Times New Roman" w:eastAsia="Calibri" w:hAnsi="Times New Roman"/>
                <w:sz w:val="20"/>
              </w:rPr>
              <w:t xml:space="preserve">recommended for Florida. </w:t>
            </w:r>
          </w:p>
          <w:p w14:paraId="5D0D62BE" w14:textId="4E2DF124" w:rsidR="00C45176" w:rsidRPr="00F96D9A" w:rsidRDefault="00C45176" w:rsidP="00C45176">
            <w:pPr>
              <w:pStyle w:val="ListParagraph"/>
              <w:ind w:left="360"/>
              <w:rPr>
                <w:rFonts w:ascii="Times New Roman" w:eastAsia="Calibri" w:hAnsi="Times New Roman"/>
                <w:sz w:val="20"/>
              </w:rPr>
            </w:pPr>
          </w:p>
        </w:tc>
        <w:tc>
          <w:tcPr>
            <w:tcW w:w="939" w:type="pct"/>
            <w:shd w:val="clear" w:color="auto" w:fill="FFFFFF" w:themeFill="background1"/>
          </w:tcPr>
          <w:p w14:paraId="6591F7A6" w14:textId="1C5BFE0B" w:rsidR="000218CB" w:rsidRPr="00F96D9A" w:rsidRDefault="00F508E1" w:rsidP="000218CB">
            <w:pPr>
              <w:rPr>
                <w:rFonts w:ascii="Times New Roman" w:eastAsiaTheme="minorHAnsi" w:hAnsi="Times New Roman"/>
                <w:sz w:val="20"/>
              </w:rPr>
            </w:pPr>
            <w:r w:rsidRPr="00F96D9A">
              <w:rPr>
                <w:rFonts w:ascii="Times New Roman" w:eastAsiaTheme="minorHAnsi" w:hAnsi="Times New Roman"/>
                <w:sz w:val="20"/>
              </w:rPr>
              <w:t>Quarter 2</w:t>
            </w:r>
          </w:p>
        </w:tc>
        <w:tc>
          <w:tcPr>
            <w:tcW w:w="1251" w:type="pct"/>
            <w:shd w:val="clear" w:color="auto" w:fill="FFFFFF" w:themeFill="background1"/>
          </w:tcPr>
          <w:p w14:paraId="2BD69956" w14:textId="77777777" w:rsidR="000218CB" w:rsidRPr="00F96D9A" w:rsidRDefault="000218CB" w:rsidP="000218CB">
            <w:pPr>
              <w:jc w:val="both"/>
              <w:rPr>
                <w:rFonts w:ascii="Times New Roman" w:eastAsiaTheme="minorHAnsi" w:hAnsi="Times New Roman"/>
                <w:sz w:val="20"/>
              </w:rPr>
            </w:pPr>
          </w:p>
        </w:tc>
        <w:tc>
          <w:tcPr>
            <w:tcW w:w="1252" w:type="pct"/>
            <w:shd w:val="clear" w:color="auto" w:fill="FFFFFF" w:themeFill="background1"/>
          </w:tcPr>
          <w:p w14:paraId="62C53FA6" w14:textId="77777777" w:rsidR="000218CB" w:rsidRPr="00F96D9A" w:rsidRDefault="000218CB" w:rsidP="000218CB">
            <w:pPr>
              <w:jc w:val="both"/>
              <w:rPr>
                <w:rFonts w:ascii="Times New Roman" w:eastAsiaTheme="minorHAnsi" w:hAnsi="Times New Roman"/>
                <w:sz w:val="24"/>
                <w:szCs w:val="24"/>
              </w:rPr>
            </w:pPr>
          </w:p>
        </w:tc>
      </w:tr>
      <w:tr w:rsidR="000218CB" w:rsidRPr="00F96D9A" w14:paraId="652AE0A7" w14:textId="77777777" w:rsidTr="008D7F45">
        <w:trPr>
          <w:trHeight w:val="1151"/>
          <w:jc w:val="center"/>
        </w:trPr>
        <w:tc>
          <w:tcPr>
            <w:tcW w:w="1558" w:type="pct"/>
          </w:tcPr>
          <w:p w14:paraId="73FE83D0" w14:textId="23ED3F7A" w:rsidR="000218CB" w:rsidRDefault="002A7C6D" w:rsidP="000218CB">
            <w:pPr>
              <w:pStyle w:val="ListParagraph"/>
              <w:numPr>
                <w:ilvl w:val="0"/>
                <w:numId w:val="18"/>
              </w:numPr>
              <w:rPr>
                <w:rFonts w:ascii="Times New Roman" w:eastAsia="Calibri" w:hAnsi="Times New Roman"/>
                <w:sz w:val="20"/>
              </w:rPr>
            </w:pPr>
            <w:r w:rsidRPr="002A7C6D">
              <w:rPr>
                <w:rFonts w:ascii="Times New Roman" w:eastAsia="Calibri" w:hAnsi="Times New Roman"/>
                <w:sz w:val="20"/>
              </w:rPr>
              <w:t>Review tools and gaps with Stakeholder Workgroup members to determine which person-centered future planning tool(s) to use and/or if a tool</w:t>
            </w:r>
            <w:r w:rsidR="00E34FC3">
              <w:rPr>
                <w:rFonts w:ascii="Times New Roman" w:eastAsia="Calibri" w:hAnsi="Times New Roman"/>
                <w:sz w:val="20"/>
              </w:rPr>
              <w:t>(s)</w:t>
            </w:r>
            <w:r w:rsidRPr="002A7C6D">
              <w:rPr>
                <w:rFonts w:ascii="Times New Roman" w:eastAsia="Calibri" w:hAnsi="Times New Roman"/>
                <w:sz w:val="20"/>
              </w:rPr>
              <w:t xml:space="preserve"> needs to be developed specifically for Florida.</w:t>
            </w:r>
          </w:p>
          <w:p w14:paraId="3E2461DC" w14:textId="3A17C6D9" w:rsidR="002A7C6D" w:rsidRPr="00F96D9A" w:rsidRDefault="002A7C6D" w:rsidP="002A7C6D">
            <w:pPr>
              <w:pStyle w:val="ListParagraph"/>
              <w:ind w:left="360"/>
              <w:rPr>
                <w:rFonts w:ascii="Times New Roman" w:eastAsia="Calibri" w:hAnsi="Times New Roman"/>
                <w:sz w:val="20"/>
              </w:rPr>
            </w:pPr>
          </w:p>
        </w:tc>
        <w:tc>
          <w:tcPr>
            <w:tcW w:w="939" w:type="pct"/>
            <w:shd w:val="clear" w:color="auto" w:fill="FFFFFF" w:themeFill="background1"/>
          </w:tcPr>
          <w:p w14:paraId="14CB0FF6" w14:textId="102DB641" w:rsidR="000218CB" w:rsidRPr="00F96D9A" w:rsidRDefault="00F508E1" w:rsidP="000218CB">
            <w:pPr>
              <w:rPr>
                <w:rFonts w:ascii="Times New Roman" w:eastAsiaTheme="minorHAnsi" w:hAnsi="Times New Roman"/>
                <w:sz w:val="20"/>
              </w:rPr>
            </w:pPr>
            <w:r w:rsidRPr="00F96D9A">
              <w:rPr>
                <w:rFonts w:ascii="Times New Roman" w:eastAsiaTheme="minorHAnsi" w:hAnsi="Times New Roman"/>
                <w:sz w:val="20"/>
              </w:rPr>
              <w:t>Quarter 2</w:t>
            </w:r>
          </w:p>
        </w:tc>
        <w:tc>
          <w:tcPr>
            <w:tcW w:w="1251" w:type="pct"/>
            <w:shd w:val="clear" w:color="auto" w:fill="FFFFFF" w:themeFill="background1"/>
          </w:tcPr>
          <w:p w14:paraId="4D301E71" w14:textId="77777777" w:rsidR="000218CB" w:rsidRPr="00F96D9A" w:rsidRDefault="000218CB" w:rsidP="000218CB">
            <w:pPr>
              <w:jc w:val="both"/>
              <w:rPr>
                <w:rFonts w:ascii="Times New Roman" w:eastAsiaTheme="minorHAnsi" w:hAnsi="Times New Roman"/>
                <w:sz w:val="20"/>
              </w:rPr>
            </w:pPr>
          </w:p>
        </w:tc>
        <w:tc>
          <w:tcPr>
            <w:tcW w:w="1252" w:type="pct"/>
            <w:shd w:val="clear" w:color="auto" w:fill="FFFFFF" w:themeFill="background1"/>
          </w:tcPr>
          <w:p w14:paraId="4A0CB93B" w14:textId="77777777" w:rsidR="000218CB" w:rsidRPr="00F96D9A" w:rsidRDefault="000218CB" w:rsidP="000218CB">
            <w:pPr>
              <w:jc w:val="both"/>
              <w:rPr>
                <w:rFonts w:ascii="Times New Roman" w:eastAsiaTheme="minorHAnsi" w:hAnsi="Times New Roman"/>
                <w:sz w:val="24"/>
                <w:szCs w:val="24"/>
              </w:rPr>
            </w:pPr>
          </w:p>
        </w:tc>
      </w:tr>
      <w:tr w:rsidR="009B5DB4" w:rsidRPr="00F96D9A" w14:paraId="43C1EF63" w14:textId="77777777" w:rsidTr="008D7F45">
        <w:trPr>
          <w:trHeight w:val="881"/>
          <w:jc w:val="center"/>
        </w:trPr>
        <w:tc>
          <w:tcPr>
            <w:tcW w:w="1558" w:type="pct"/>
          </w:tcPr>
          <w:p w14:paraId="323FFAE5" w14:textId="02CF3A5E" w:rsidR="009B5DB4" w:rsidRDefault="009C7829" w:rsidP="000218CB">
            <w:pPr>
              <w:pStyle w:val="ListParagraph"/>
              <w:numPr>
                <w:ilvl w:val="0"/>
                <w:numId w:val="18"/>
              </w:numPr>
              <w:rPr>
                <w:rFonts w:ascii="Times New Roman" w:eastAsia="Calibri" w:hAnsi="Times New Roman"/>
                <w:sz w:val="20"/>
              </w:rPr>
            </w:pPr>
            <w:r w:rsidRPr="009C7829">
              <w:rPr>
                <w:rFonts w:ascii="Times New Roman" w:eastAsia="Calibri" w:hAnsi="Times New Roman"/>
                <w:sz w:val="20"/>
              </w:rPr>
              <w:t>Finalize and submit a summary report of person-centered future planning tool(s) that have been selected to be used, adapted</w:t>
            </w:r>
            <w:r w:rsidR="00D32C8F">
              <w:rPr>
                <w:rFonts w:ascii="Times New Roman" w:eastAsia="Calibri" w:hAnsi="Times New Roman"/>
                <w:sz w:val="20"/>
              </w:rPr>
              <w:t>,</w:t>
            </w:r>
            <w:r w:rsidRPr="009C7829">
              <w:rPr>
                <w:rFonts w:ascii="Times New Roman" w:eastAsia="Calibri" w:hAnsi="Times New Roman"/>
                <w:sz w:val="20"/>
              </w:rPr>
              <w:t xml:space="preserve"> or developed for Florida.</w:t>
            </w:r>
          </w:p>
          <w:p w14:paraId="710613ED" w14:textId="2CDD25BF" w:rsidR="009C7829" w:rsidRPr="00F96D9A" w:rsidRDefault="009C7829" w:rsidP="009C7829">
            <w:pPr>
              <w:pStyle w:val="ListParagraph"/>
              <w:ind w:left="360"/>
              <w:rPr>
                <w:rFonts w:ascii="Times New Roman" w:eastAsia="Calibri" w:hAnsi="Times New Roman"/>
                <w:sz w:val="20"/>
              </w:rPr>
            </w:pPr>
          </w:p>
        </w:tc>
        <w:tc>
          <w:tcPr>
            <w:tcW w:w="939" w:type="pct"/>
            <w:shd w:val="clear" w:color="auto" w:fill="FFFFFF" w:themeFill="background1"/>
          </w:tcPr>
          <w:p w14:paraId="11374D8E" w14:textId="44B58F50" w:rsidR="009B5DB4" w:rsidRPr="00F96D9A" w:rsidRDefault="00F508E1" w:rsidP="000218CB">
            <w:pPr>
              <w:rPr>
                <w:rFonts w:ascii="Times New Roman" w:eastAsiaTheme="minorHAnsi" w:hAnsi="Times New Roman"/>
                <w:sz w:val="20"/>
              </w:rPr>
            </w:pPr>
            <w:r w:rsidRPr="00F96D9A">
              <w:rPr>
                <w:rFonts w:ascii="Times New Roman" w:eastAsiaTheme="minorHAnsi" w:hAnsi="Times New Roman"/>
                <w:sz w:val="20"/>
              </w:rPr>
              <w:t>Quarter 2</w:t>
            </w:r>
          </w:p>
        </w:tc>
        <w:tc>
          <w:tcPr>
            <w:tcW w:w="1251" w:type="pct"/>
            <w:shd w:val="clear" w:color="auto" w:fill="FFFFFF" w:themeFill="background1"/>
          </w:tcPr>
          <w:p w14:paraId="11A70E24" w14:textId="77777777" w:rsidR="009B5DB4" w:rsidRPr="00F96D9A" w:rsidRDefault="009B5DB4" w:rsidP="000218CB">
            <w:pPr>
              <w:jc w:val="both"/>
              <w:rPr>
                <w:rFonts w:ascii="Times New Roman" w:eastAsiaTheme="minorHAnsi" w:hAnsi="Times New Roman"/>
                <w:sz w:val="20"/>
              </w:rPr>
            </w:pPr>
          </w:p>
        </w:tc>
        <w:tc>
          <w:tcPr>
            <w:tcW w:w="1252" w:type="pct"/>
            <w:shd w:val="clear" w:color="auto" w:fill="FFFFFF" w:themeFill="background1"/>
          </w:tcPr>
          <w:p w14:paraId="50D62E7A" w14:textId="77777777" w:rsidR="009B5DB4" w:rsidRPr="00F96D9A" w:rsidRDefault="009B5DB4" w:rsidP="000218CB">
            <w:pPr>
              <w:jc w:val="both"/>
              <w:rPr>
                <w:rFonts w:ascii="Times New Roman" w:eastAsiaTheme="minorHAnsi" w:hAnsi="Times New Roman"/>
                <w:sz w:val="24"/>
                <w:szCs w:val="24"/>
              </w:rPr>
            </w:pPr>
          </w:p>
        </w:tc>
      </w:tr>
      <w:tr w:rsidR="000218CB" w:rsidRPr="00F96D9A" w14:paraId="51B8329E" w14:textId="77777777" w:rsidTr="00F96D9A">
        <w:trPr>
          <w:trHeight w:val="591"/>
          <w:jc w:val="center"/>
        </w:trPr>
        <w:tc>
          <w:tcPr>
            <w:tcW w:w="5000" w:type="pct"/>
            <w:gridSpan w:val="4"/>
            <w:tcBorders>
              <w:top w:val="double" w:sz="4" w:space="0" w:color="auto"/>
              <w:left w:val="double" w:sz="4" w:space="0" w:color="auto"/>
              <w:bottom w:val="single" w:sz="4" w:space="0" w:color="auto"/>
              <w:right w:val="double" w:sz="4" w:space="0" w:color="auto"/>
            </w:tcBorders>
            <w:shd w:val="clear" w:color="auto" w:fill="D9D9D9"/>
          </w:tcPr>
          <w:p w14:paraId="5E3927C9" w14:textId="7261FC71" w:rsidR="000218CB" w:rsidRPr="00B811A9" w:rsidRDefault="00B811A9" w:rsidP="00B811A9">
            <w:pPr>
              <w:pStyle w:val="ListParagraph"/>
              <w:numPr>
                <w:ilvl w:val="0"/>
                <w:numId w:val="13"/>
              </w:numPr>
              <w:rPr>
                <w:rFonts w:ascii="Times New Roman" w:eastAsia="Calibri" w:hAnsi="Times New Roman"/>
                <w:szCs w:val="24"/>
              </w:rPr>
            </w:pPr>
            <w:r w:rsidRPr="00B811A9">
              <w:rPr>
                <w:rFonts w:ascii="Times New Roman" w:eastAsia="Calibri" w:hAnsi="Times New Roman"/>
                <w:szCs w:val="24"/>
              </w:rPr>
              <w:t>Create toolkits for families/caregivers (e.g., parents, siblings, guardians) that minimally include brief tip sheets and a navigational map of planning options that reflect various preferences of individuals with I/DD and their families.</w:t>
            </w:r>
          </w:p>
        </w:tc>
      </w:tr>
      <w:tr w:rsidR="000218CB" w:rsidRPr="00F96D9A" w14:paraId="3164343F" w14:textId="77777777" w:rsidTr="00F96D9A">
        <w:trPr>
          <w:jc w:val="center"/>
        </w:trPr>
        <w:tc>
          <w:tcPr>
            <w:tcW w:w="1558" w:type="pct"/>
            <w:tcBorders>
              <w:top w:val="double" w:sz="4" w:space="0" w:color="auto"/>
            </w:tcBorders>
            <w:shd w:val="clear" w:color="auto" w:fill="D9D9D9"/>
            <w:vAlign w:val="center"/>
          </w:tcPr>
          <w:p w14:paraId="227AC71E" w14:textId="573C0EDB" w:rsidR="000218CB" w:rsidRPr="00F96D9A" w:rsidRDefault="000218CB" w:rsidP="00F96D9A">
            <w:pPr>
              <w:jc w:val="center"/>
              <w:rPr>
                <w:rFonts w:ascii="Times New Roman" w:eastAsiaTheme="minorHAnsi" w:hAnsi="Times New Roman"/>
                <w:sz w:val="20"/>
              </w:rPr>
            </w:pPr>
            <w:r w:rsidRPr="00F96D9A">
              <w:rPr>
                <w:rFonts w:ascii="Times New Roman" w:hAnsi="Times New Roman"/>
                <w:sz w:val="20"/>
              </w:rPr>
              <w:t xml:space="preserve">Scope of Work Prescribed </w:t>
            </w:r>
            <w:r w:rsidRPr="00F96D9A">
              <w:rPr>
                <w:rFonts w:ascii="Times New Roman" w:eastAsiaTheme="minorHAnsi" w:hAnsi="Times New Roman"/>
                <w:sz w:val="20"/>
              </w:rPr>
              <w:t>Tasks</w:t>
            </w:r>
          </w:p>
        </w:tc>
        <w:tc>
          <w:tcPr>
            <w:tcW w:w="939" w:type="pct"/>
            <w:tcBorders>
              <w:top w:val="double" w:sz="4" w:space="0" w:color="auto"/>
              <w:bottom w:val="single" w:sz="4" w:space="0" w:color="auto"/>
            </w:tcBorders>
            <w:shd w:val="clear" w:color="auto" w:fill="D9D9D9"/>
            <w:vAlign w:val="center"/>
          </w:tcPr>
          <w:p w14:paraId="5B359D11" w14:textId="5EDA49A3" w:rsidR="000218CB" w:rsidRPr="00F96D9A" w:rsidRDefault="000218CB" w:rsidP="00F96D9A">
            <w:pPr>
              <w:jc w:val="center"/>
              <w:rPr>
                <w:rFonts w:ascii="Times New Roman" w:eastAsiaTheme="minorHAnsi" w:hAnsi="Times New Roman"/>
                <w:sz w:val="20"/>
              </w:rPr>
            </w:pPr>
            <w:r w:rsidRPr="00F96D9A">
              <w:rPr>
                <w:rFonts w:ascii="Times New Roman" w:eastAsiaTheme="minorHAnsi" w:hAnsi="Times New Roman"/>
                <w:sz w:val="20"/>
              </w:rPr>
              <w:t>Time frame</w:t>
            </w:r>
          </w:p>
        </w:tc>
        <w:tc>
          <w:tcPr>
            <w:tcW w:w="1251" w:type="pct"/>
            <w:tcBorders>
              <w:top w:val="double" w:sz="4" w:space="0" w:color="auto"/>
              <w:bottom w:val="single" w:sz="4" w:space="0" w:color="auto"/>
            </w:tcBorders>
            <w:shd w:val="clear" w:color="auto" w:fill="D9D9D9"/>
            <w:vAlign w:val="center"/>
          </w:tcPr>
          <w:p w14:paraId="32D786D8" w14:textId="77777777" w:rsidR="000218CB" w:rsidRPr="00F96D9A" w:rsidRDefault="000218CB" w:rsidP="00F96D9A">
            <w:pPr>
              <w:jc w:val="center"/>
              <w:rPr>
                <w:rFonts w:ascii="Times New Roman" w:eastAsiaTheme="minorHAnsi" w:hAnsi="Times New Roman"/>
                <w:sz w:val="20"/>
              </w:rPr>
            </w:pPr>
            <w:r w:rsidRPr="00F96D9A">
              <w:rPr>
                <w:rFonts w:ascii="Times New Roman" w:eastAsiaTheme="minorHAnsi" w:hAnsi="Times New Roman"/>
                <w:sz w:val="20"/>
              </w:rPr>
              <w:t>Person(s) Responsible</w:t>
            </w:r>
          </w:p>
        </w:tc>
        <w:tc>
          <w:tcPr>
            <w:tcW w:w="1252" w:type="pct"/>
            <w:tcBorders>
              <w:top w:val="double" w:sz="4" w:space="0" w:color="auto"/>
              <w:bottom w:val="single" w:sz="4" w:space="0" w:color="auto"/>
            </w:tcBorders>
            <w:shd w:val="clear" w:color="auto" w:fill="D9D9D9"/>
            <w:vAlign w:val="center"/>
          </w:tcPr>
          <w:p w14:paraId="115CD501" w14:textId="0BF749B0" w:rsidR="000218CB" w:rsidRPr="00F96D9A" w:rsidRDefault="000218CB" w:rsidP="00F96D9A">
            <w:pPr>
              <w:jc w:val="center"/>
              <w:rPr>
                <w:rFonts w:ascii="Times New Roman" w:eastAsiaTheme="minorHAnsi" w:hAnsi="Times New Roman"/>
                <w:sz w:val="20"/>
              </w:rPr>
            </w:pPr>
            <w:r w:rsidRPr="00F96D9A">
              <w:rPr>
                <w:rFonts w:ascii="Times New Roman" w:eastAsiaTheme="minorHAnsi" w:hAnsi="Times New Roman"/>
                <w:sz w:val="20"/>
              </w:rPr>
              <w:t>Bidder’s Qualifications to Deliver the Planned Scope of Work and Services</w:t>
            </w:r>
          </w:p>
        </w:tc>
      </w:tr>
      <w:tr w:rsidR="000218CB" w:rsidRPr="00F96D9A" w14:paraId="529DBC2C" w14:textId="77777777" w:rsidTr="00DD1091">
        <w:trPr>
          <w:jc w:val="center"/>
        </w:trPr>
        <w:tc>
          <w:tcPr>
            <w:tcW w:w="1558" w:type="pct"/>
          </w:tcPr>
          <w:p w14:paraId="2ED3ACF0" w14:textId="76184778" w:rsidR="000218CB" w:rsidRPr="007B04F0" w:rsidRDefault="00D24FB4" w:rsidP="000218CB">
            <w:pPr>
              <w:pStyle w:val="ListParagraph"/>
              <w:numPr>
                <w:ilvl w:val="0"/>
                <w:numId w:val="17"/>
              </w:numPr>
              <w:rPr>
                <w:rFonts w:ascii="Times New Roman" w:hAnsi="Times New Roman"/>
                <w:sz w:val="20"/>
                <w:shd w:val="clear" w:color="auto" w:fill="FFFFFF"/>
              </w:rPr>
            </w:pPr>
            <w:r w:rsidRPr="007B04F0">
              <w:rPr>
                <w:rFonts w:ascii="Times New Roman" w:hAnsi="Times New Roman"/>
                <w:sz w:val="20"/>
                <w:shd w:val="clear" w:color="auto" w:fill="FFFFFF"/>
              </w:rPr>
              <w:t>Utilize the Council’s existing ASK resources in the areas of housing; legal; identification of primary caregiver(s); financial, including insurance options; day‐to‐day care, including daily activities and social connections, as well as employment; medical management, including medication; transportation; and technology solutions to create the tipsheets and navigational map.</w:t>
            </w:r>
          </w:p>
          <w:p w14:paraId="6C352728" w14:textId="093FDD56" w:rsidR="00D24FB4" w:rsidRPr="007B04F0" w:rsidRDefault="00D24FB4" w:rsidP="00D24FB4">
            <w:pPr>
              <w:pStyle w:val="ListParagraph"/>
              <w:ind w:left="360"/>
              <w:rPr>
                <w:rFonts w:ascii="Times New Roman" w:hAnsi="Times New Roman"/>
                <w:sz w:val="20"/>
                <w:shd w:val="clear" w:color="auto" w:fill="FFFFFF"/>
              </w:rPr>
            </w:pPr>
          </w:p>
        </w:tc>
        <w:tc>
          <w:tcPr>
            <w:tcW w:w="939" w:type="pct"/>
          </w:tcPr>
          <w:p w14:paraId="1E9B2379" w14:textId="2A086D80" w:rsidR="000218CB" w:rsidRPr="00F96D9A" w:rsidRDefault="000218CB" w:rsidP="000218CB">
            <w:pPr>
              <w:rPr>
                <w:rFonts w:ascii="Times New Roman" w:eastAsiaTheme="minorHAnsi" w:hAnsi="Times New Roman"/>
                <w:sz w:val="20"/>
              </w:rPr>
            </w:pPr>
            <w:r w:rsidRPr="00F96D9A">
              <w:rPr>
                <w:rFonts w:ascii="Times New Roman" w:eastAsiaTheme="minorHAnsi" w:hAnsi="Times New Roman"/>
                <w:sz w:val="20"/>
              </w:rPr>
              <w:lastRenderedPageBreak/>
              <w:t>Quarter</w:t>
            </w:r>
            <w:r w:rsidR="002B3278">
              <w:rPr>
                <w:rFonts w:ascii="Times New Roman" w:eastAsiaTheme="minorHAnsi" w:hAnsi="Times New Roman"/>
                <w:sz w:val="20"/>
              </w:rPr>
              <w:t>s</w:t>
            </w:r>
            <w:r w:rsidRPr="00F96D9A">
              <w:rPr>
                <w:rFonts w:ascii="Times New Roman" w:eastAsiaTheme="minorHAnsi" w:hAnsi="Times New Roman"/>
                <w:sz w:val="20"/>
              </w:rPr>
              <w:t xml:space="preserve"> 2, 3, 4</w:t>
            </w:r>
          </w:p>
          <w:p w14:paraId="3ADE5E98" w14:textId="77777777" w:rsidR="000218CB" w:rsidRPr="00F96D9A" w:rsidRDefault="000218CB" w:rsidP="000218CB">
            <w:pPr>
              <w:rPr>
                <w:rFonts w:ascii="Times New Roman" w:eastAsiaTheme="minorHAnsi" w:hAnsi="Times New Roman"/>
                <w:sz w:val="20"/>
              </w:rPr>
            </w:pPr>
          </w:p>
          <w:p w14:paraId="4E2C144E" w14:textId="1E4015D4" w:rsidR="000218CB" w:rsidRPr="00F96D9A" w:rsidRDefault="000218CB" w:rsidP="000218CB">
            <w:pPr>
              <w:rPr>
                <w:rFonts w:ascii="Times New Roman" w:eastAsiaTheme="minorHAnsi" w:hAnsi="Times New Roman"/>
                <w:sz w:val="20"/>
              </w:rPr>
            </w:pPr>
          </w:p>
        </w:tc>
        <w:tc>
          <w:tcPr>
            <w:tcW w:w="1251" w:type="pct"/>
          </w:tcPr>
          <w:p w14:paraId="0C13C809" w14:textId="77777777" w:rsidR="000218CB" w:rsidRPr="00F96D9A" w:rsidRDefault="000218CB" w:rsidP="000218CB">
            <w:pPr>
              <w:jc w:val="both"/>
              <w:rPr>
                <w:rFonts w:ascii="Times New Roman" w:eastAsiaTheme="minorHAnsi" w:hAnsi="Times New Roman"/>
                <w:sz w:val="24"/>
                <w:szCs w:val="24"/>
              </w:rPr>
            </w:pPr>
          </w:p>
        </w:tc>
        <w:tc>
          <w:tcPr>
            <w:tcW w:w="1252" w:type="pct"/>
          </w:tcPr>
          <w:p w14:paraId="6DEDB09F" w14:textId="77777777" w:rsidR="000218CB" w:rsidRPr="00F96D9A" w:rsidRDefault="000218CB" w:rsidP="000218CB">
            <w:pPr>
              <w:jc w:val="both"/>
              <w:rPr>
                <w:rFonts w:ascii="Times New Roman" w:eastAsiaTheme="minorHAnsi" w:hAnsi="Times New Roman"/>
                <w:sz w:val="24"/>
                <w:szCs w:val="24"/>
              </w:rPr>
            </w:pPr>
          </w:p>
        </w:tc>
      </w:tr>
      <w:tr w:rsidR="000218CB" w:rsidRPr="00F96D9A" w14:paraId="3B4B6DC6" w14:textId="77777777" w:rsidTr="002B3278">
        <w:trPr>
          <w:trHeight w:val="818"/>
          <w:jc w:val="center"/>
        </w:trPr>
        <w:tc>
          <w:tcPr>
            <w:tcW w:w="1558" w:type="pct"/>
          </w:tcPr>
          <w:p w14:paraId="44AD26AF" w14:textId="77777777" w:rsidR="000218CB" w:rsidRPr="007B04F0" w:rsidRDefault="006740A2" w:rsidP="000218CB">
            <w:pPr>
              <w:pStyle w:val="ListParagraph"/>
              <w:numPr>
                <w:ilvl w:val="0"/>
                <w:numId w:val="17"/>
              </w:numPr>
              <w:rPr>
                <w:rFonts w:ascii="Times New Roman" w:hAnsi="Times New Roman"/>
                <w:sz w:val="20"/>
                <w:shd w:val="clear" w:color="auto" w:fill="FFFFFF"/>
              </w:rPr>
            </w:pPr>
            <w:r w:rsidRPr="007B04F0">
              <w:rPr>
                <w:rFonts w:ascii="Times New Roman" w:hAnsi="Times New Roman"/>
                <w:sz w:val="20"/>
                <w:shd w:val="clear" w:color="auto" w:fill="FFFFFF"/>
              </w:rPr>
              <w:t>Assure the tip sheets include services/resources available from Florida’s Aging Network.</w:t>
            </w:r>
          </w:p>
          <w:p w14:paraId="0848B9EE" w14:textId="11797A2B" w:rsidR="006740A2" w:rsidRPr="007B04F0" w:rsidRDefault="006740A2" w:rsidP="006740A2">
            <w:pPr>
              <w:pStyle w:val="ListParagraph"/>
              <w:ind w:left="360"/>
              <w:rPr>
                <w:rFonts w:ascii="Times New Roman" w:hAnsi="Times New Roman"/>
                <w:sz w:val="20"/>
                <w:shd w:val="clear" w:color="auto" w:fill="FFFFFF"/>
              </w:rPr>
            </w:pPr>
          </w:p>
        </w:tc>
        <w:tc>
          <w:tcPr>
            <w:tcW w:w="939" w:type="pct"/>
          </w:tcPr>
          <w:p w14:paraId="5C1E66A2" w14:textId="5F598C8B" w:rsidR="000218CB" w:rsidRPr="00F96D9A" w:rsidRDefault="000218CB" w:rsidP="000218CB">
            <w:pPr>
              <w:rPr>
                <w:rFonts w:ascii="Times New Roman" w:eastAsiaTheme="minorHAnsi" w:hAnsi="Times New Roman"/>
                <w:sz w:val="20"/>
              </w:rPr>
            </w:pPr>
            <w:r w:rsidRPr="00F96D9A">
              <w:rPr>
                <w:rFonts w:ascii="Times New Roman" w:eastAsiaTheme="minorHAnsi" w:hAnsi="Times New Roman"/>
                <w:sz w:val="20"/>
              </w:rPr>
              <w:t>Quarter</w:t>
            </w:r>
            <w:r w:rsidR="002B3278">
              <w:rPr>
                <w:rFonts w:ascii="Times New Roman" w:eastAsiaTheme="minorHAnsi" w:hAnsi="Times New Roman"/>
                <w:sz w:val="20"/>
              </w:rPr>
              <w:t>s</w:t>
            </w:r>
            <w:r w:rsidRPr="00F96D9A">
              <w:rPr>
                <w:rFonts w:ascii="Times New Roman" w:eastAsiaTheme="minorHAnsi" w:hAnsi="Times New Roman"/>
                <w:sz w:val="20"/>
              </w:rPr>
              <w:t xml:space="preserve"> 2, 3, 4</w:t>
            </w:r>
          </w:p>
          <w:p w14:paraId="59483134" w14:textId="77777777" w:rsidR="000218CB" w:rsidRPr="00F96D9A" w:rsidRDefault="000218CB" w:rsidP="000218CB">
            <w:pPr>
              <w:rPr>
                <w:rFonts w:ascii="Times New Roman" w:eastAsiaTheme="minorHAnsi" w:hAnsi="Times New Roman"/>
                <w:sz w:val="20"/>
              </w:rPr>
            </w:pPr>
          </w:p>
          <w:p w14:paraId="6911A00C" w14:textId="1FA5A60A" w:rsidR="000218CB" w:rsidRPr="00F96D9A" w:rsidRDefault="000218CB" w:rsidP="000218CB">
            <w:pPr>
              <w:rPr>
                <w:rFonts w:ascii="Times New Roman" w:eastAsiaTheme="minorHAnsi" w:hAnsi="Times New Roman"/>
                <w:sz w:val="20"/>
              </w:rPr>
            </w:pPr>
          </w:p>
        </w:tc>
        <w:tc>
          <w:tcPr>
            <w:tcW w:w="1251" w:type="pct"/>
          </w:tcPr>
          <w:p w14:paraId="6435DC3A" w14:textId="77777777" w:rsidR="000218CB" w:rsidRPr="00F96D9A" w:rsidRDefault="000218CB" w:rsidP="000218CB">
            <w:pPr>
              <w:jc w:val="both"/>
              <w:rPr>
                <w:rFonts w:ascii="Times New Roman" w:eastAsiaTheme="minorHAnsi" w:hAnsi="Times New Roman"/>
                <w:sz w:val="24"/>
                <w:szCs w:val="24"/>
              </w:rPr>
            </w:pPr>
          </w:p>
        </w:tc>
        <w:tc>
          <w:tcPr>
            <w:tcW w:w="1252" w:type="pct"/>
          </w:tcPr>
          <w:p w14:paraId="014E7E2E" w14:textId="77777777" w:rsidR="000218CB" w:rsidRPr="00F96D9A" w:rsidRDefault="000218CB" w:rsidP="000218CB">
            <w:pPr>
              <w:jc w:val="both"/>
              <w:rPr>
                <w:rFonts w:ascii="Times New Roman" w:eastAsiaTheme="minorHAnsi" w:hAnsi="Times New Roman"/>
                <w:sz w:val="24"/>
                <w:szCs w:val="24"/>
              </w:rPr>
            </w:pPr>
          </w:p>
        </w:tc>
      </w:tr>
      <w:tr w:rsidR="000218CB" w:rsidRPr="00F96D9A" w14:paraId="354AD839" w14:textId="77777777" w:rsidTr="00F96D9A">
        <w:trPr>
          <w:jc w:val="center"/>
        </w:trPr>
        <w:tc>
          <w:tcPr>
            <w:tcW w:w="5000" w:type="pct"/>
            <w:gridSpan w:val="4"/>
            <w:tcBorders>
              <w:top w:val="double" w:sz="4" w:space="0" w:color="auto"/>
              <w:left w:val="double" w:sz="4" w:space="0" w:color="auto"/>
              <w:bottom w:val="single" w:sz="4" w:space="0" w:color="auto"/>
            </w:tcBorders>
            <w:shd w:val="clear" w:color="auto" w:fill="D9D9D9"/>
            <w:vAlign w:val="center"/>
          </w:tcPr>
          <w:p w14:paraId="5D26D1C8" w14:textId="02C79D35" w:rsidR="000218CB" w:rsidRPr="006E116E" w:rsidRDefault="000218CB" w:rsidP="00F96D9A">
            <w:pPr>
              <w:pStyle w:val="ListParagraph"/>
              <w:numPr>
                <w:ilvl w:val="0"/>
                <w:numId w:val="13"/>
              </w:numPr>
              <w:rPr>
                <w:rFonts w:ascii="Times New Roman" w:eastAsiaTheme="minorHAnsi" w:hAnsi="Times New Roman"/>
                <w:szCs w:val="22"/>
              </w:rPr>
            </w:pPr>
            <w:r w:rsidRPr="006E116E">
              <w:rPr>
                <w:rFonts w:ascii="Times New Roman" w:eastAsiaTheme="minorHAnsi" w:hAnsi="Times New Roman"/>
                <w:szCs w:val="22"/>
              </w:rPr>
              <w:t>Fulfill Council programmatic requirements</w:t>
            </w:r>
          </w:p>
        </w:tc>
      </w:tr>
      <w:tr w:rsidR="000218CB" w:rsidRPr="00F96D9A" w14:paraId="5354C0B4" w14:textId="77777777" w:rsidTr="00F96D9A">
        <w:trPr>
          <w:jc w:val="center"/>
        </w:trPr>
        <w:tc>
          <w:tcPr>
            <w:tcW w:w="1558" w:type="pct"/>
            <w:tcBorders>
              <w:top w:val="double" w:sz="4" w:space="0" w:color="auto"/>
              <w:bottom w:val="single" w:sz="4" w:space="0" w:color="auto"/>
            </w:tcBorders>
            <w:shd w:val="clear" w:color="auto" w:fill="D9D9D9"/>
            <w:vAlign w:val="center"/>
          </w:tcPr>
          <w:p w14:paraId="1355D222" w14:textId="77777777" w:rsidR="000218CB" w:rsidRPr="00F96D9A" w:rsidRDefault="000218CB" w:rsidP="00F96D9A">
            <w:pPr>
              <w:jc w:val="center"/>
              <w:rPr>
                <w:rFonts w:ascii="Times New Roman" w:eastAsia="Calibri" w:hAnsi="Times New Roman"/>
                <w:sz w:val="24"/>
                <w:szCs w:val="24"/>
              </w:rPr>
            </w:pPr>
            <w:r w:rsidRPr="00F96D9A">
              <w:rPr>
                <w:rFonts w:ascii="Times New Roman" w:hAnsi="Times New Roman"/>
                <w:sz w:val="20"/>
              </w:rPr>
              <w:t xml:space="preserve">Scope of Work Prescribed </w:t>
            </w:r>
            <w:r w:rsidRPr="00F96D9A">
              <w:rPr>
                <w:rFonts w:ascii="Times New Roman" w:eastAsiaTheme="minorHAnsi" w:hAnsi="Times New Roman"/>
                <w:sz w:val="20"/>
              </w:rPr>
              <w:t>Tasks</w:t>
            </w:r>
          </w:p>
        </w:tc>
        <w:tc>
          <w:tcPr>
            <w:tcW w:w="939" w:type="pct"/>
            <w:tcBorders>
              <w:top w:val="double" w:sz="4" w:space="0" w:color="auto"/>
              <w:bottom w:val="single" w:sz="4" w:space="0" w:color="auto"/>
            </w:tcBorders>
            <w:shd w:val="clear" w:color="auto" w:fill="D9D9D9"/>
            <w:vAlign w:val="center"/>
          </w:tcPr>
          <w:p w14:paraId="5E6B2A82" w14:textId="7EA01889" w:rsidR="000218CB" w:rsidRPr="00F96D9A" w:rsidRDefault="000218CB" w:rsidP="00F96D9A">
            <w:pPr>
              <w:jc w:val="center"/>
              <w:rPr>
                <w:rFonts w:ascii="Times New Roman" w:eastAsiaTheme="minorHAnsi" w:hAnsi="Times New Roman"/>
                <w:sz w:val="24"/>
                <w:szCs w:val="24"/>
              </w:rPr>
            </w:pPr>
            <w:r w:rsidRPr="00F96D9A">
              <w:rPr>
                <w:rFonts w:ascii="Times New Roman" w:eastAsiaTheme="minorHAnsi" w:hAnsi="Times New Roman"/>
                <w:sz w:val="20"/>
              </w:rPr>
              <w:t>Time frame</w:t>
            </w:r>
          </w:p>
        </w:tc>
        <w:tc>
          <w:tcPr>
            <w:tcW w:w="1251" w:type="pct"/>
            <w:tcBorders>
              <w:top w:val="double" w:sz="4" w:space="0" w:color="auto"/>
              <w:bottom w:val="single" w:sz="4" w:space="0" w:color="auto"/>
            </w:tcBorders>
            <w:shd w:val="clear" w:color="auto" w:fill="D9D9D9"/>
            <w:vAlign w:val="center"/>
          </w:tcPr>
          <w:p w14:paraId="504A93FE" w14:textId="77777777" w:rsidR="000218CB" w:rsidRPr="00F96D9A" w:rsidRDefault="000218CB" w:rsidP="00F96D9A">
            <w:pPr>
              <w:jc w:val="center"/>
              <w:rPr>
                <w:rFonts w:ascii="Times New Roman" w:eastAsiaTheme="minorHAnsi" w:hAnsi="Times New Roman"/>
                <w:sz w:val="24"/>
                <w:szCs w:val="24"/>
              </w:rPr>
            </w:pPr>
            <w:r w:rsidRPr="00F96D9A">
              <w:rPr>
                <w:rFonts w:ascii="Times New Roman" w:eastAsiaTheme="minorHAnsi" w:hAnsi="Times New Roman"/>
                <w:sz w:val="20"/>
              </w:rPr>
              <w:t>Person(s) Responsible</w:t>
            </w:r>
          </w:p>
        </w:tc>
        <w:tc>
          <w:tcPr>
            <w:tcW w:w="1252" w:type="pct"/>
            <w:tcBorders>
              <w:top w:val="double" w:sz="4" w:space="0" w:color="auto"/>
              <w:bottom w:val="single" w:sz="4" w:space="0" w:color="auto"/>
            </w:tcBorders>
            <w:shd w:val="clear" w:color="auto" w:fill="D9D9D9"/>
            <w:vAlign w:val="center"/>
          </w:tcPr>
          <w:p w14:paraId="581C5E26" w14:textId="77777777" w:rsidR="000218CB" w:rsidRPr="00F96D9A" w:rsidRDefault="000218CB" w:rsidP="00F96D9A">
            <w:pPr>
              <w:jc w:val="center"/>
              <w:rPr>
                <w:rFonts w:ascii="Times New Roman" w:eastAsiaTheme="minorHAnsi" w:hAnsi="Times New Roman"/>
                <w:sz w:val="24"/>
                <w:szCs w:val="24"/>
              </w:rPr>
            </w:pPr>
            <w:r w:rsidRPr="00F96D9A">
              <w:rPr>
                <w:rFonts w:ascii="Times New Roman" w:eastAsiaTheme="minorHAnsi" w:hAnsi="Times New Roman"/>
                <w:sz w:val="20"/>
              </w:rPr>
              <w:t>Bidder’s Qualifications to Deliver the Planned Scope of Work and Services</w:t>
            </w:r>
          </w:p>
        </w:tc>
      </w:tr>
      <w:tr w:rsidR="000218CB" w:rsidRPr="00F96D9A" w14:paraId="257F8C10" w14:textId="77777777" w:rsidTr="009B03D9">
        <w:trPr>
          <w:jc w:val="center"/>
        </w:trPr>
        <w:tc>
          <w:tcPr>
            <w:tcW w:w="1558" w:type="pct"/>
            <w:tcBorders>
              <w:top w:val="single" w:sz="4" w:space="0" w:color="auto"/>
              <w:bottom w:val="single" w:sz="4" w:space="0" w:color="auto"/>
            </w:tcBorders>
          </w:tcPr>
          <w:p w14:paraId="3CC96EB6" w14:textId="58E273E7" w:rsidR="000218CB" w:rsidRPr="006E116E" w:rsidRDefault="000218CB" w:rsidP="000218CB">
            <w:pPr>
              <w:pStyle w:val="ListParagraph"/>
              <w:widowControl w:val="0"/>
              <w:numPr>
                <w:ilvl w:val="0"/>
                <w:numId w:val="21"/>
              </w:numPr>
              <w:tabs>
                <w:tab w:val="left" w:pos="464"/>
              </w:tabs>
              <w:autoSpaceDE w:val="0"/>
              <w:autoSpaceDN w:val="0"/>
              <w:rPr>
                <w:rFonts w:ascii="Times New Roman" w:eastAsiaTheme="minorHAnsi" w:hAnsi="Times New Roman"/>
                <w:sz w:val="20"/>
              </w:rPr>
            </w:pPr>
            <w:r w:rsidRPr="0011733C">
              <w:rPr>
                <w:rFonts w:ascii="Times New Roman" w:hAnsi="Times New Roman"/>
                <w:sz w:val="20"/>
              </w:rPr>
              <w:t>Complete and submit quarterly deliverables</w:t>
            </w:r>
            <w:r w:rsidR="00443367">
              <w:rPr>
                <w:rFonts w:ascii="Times New Roman" w:hAnsi="Times New Roman"/>
                <w:sz w:val="20"/>
              </w:rPr>
              <w:t xml:space="preserve"> along with supporting documentation</w:t>
            </w:r>
            <w:r w:rsidRPr="0011733C">
              <w:rPr>
                <w:rFonts w:ascii="Times New Roman" w:hAnsi="Times New Roman"/>
                <w:sz w:val="20"/>
              </w:rPr>
              <w:t xml:space="preserve"> to</w:t>
            </w:r>
            <w:r w:rsidR="004809C0">
              <w:rPr>
                <w:rFonts w:ascii="Times New Roman" w:hAnsi="Times New Roman"/>
                <w:sz w:val="20"/>
              </w:rPr>
              <w:t xml:space="preserve"> also</w:t>
            </w:r>
            <w:r w:rsidRPr="0011733C">
              <w:rPr>
                <w:rFonts w:ascii="Times New Roman" w:hAnsi="Times New Roman"/>
                <w:sz w:val="20"/>
              </w:rPr>
              <w:t xml:space="preserve"> include an updated work </w:t>
            </w:r>
            <w:proofErr w:type="gramStart"/>
            <w:r w:rsidRPr="0011733C">
              <w:rPr>
                <w:rFonts w:ascii="Times New Roman" w:hAnsi="Times New Roman"/>
                <w:sz w:val="20"/>
              </w:rPr>
              <w:t>plan</w:t>
            </w:r>
            <w:proofErr w:type="gramEnd"/>
            <w:r w:rsidRPr="0011733C">
              <w:rPr>
                <w:rFonts w:ascii="Times New Roman" w:hAnsi="Times New Roman"/>
                <w:sz w:val="20"/>
              </w:rPr>
              <w:t xml:space="preserve"> each </w:t>
            </w:r>
            <w:proofErr w:type="gramStart"/>
            <w:r w:rsidRPr="0011733C">
              <w:rPr>
                <w:rFonts w:ascii="Times New Roman" w:hAnsi="Times New Roman"/>
                <w:sz w:val="20"/>
              </w:rPr>
              <w:t>deliverable</w:t>
            </w:r>
            <w:proofErr w:type="gramEnd"/>
            <w:r w:rsidRPr="0011733C">
              <w:rPr>
                <w:rFonts w:ascii="Times New Roman" w:hAnsi="Times New Roman"/>
                <w:sz w:val="20"/>
              </w:rPr>
              <w:t xml:space="preserve"> period.</w:t>
            </w:r>
          </w:p>
          <w:p w14:paraId="4608DC7A" w14:textId="28D78EBA" w:rsidR="006E116E" w:rsidRPr="0011733C" w:rsidRDefault="006E116E" w:rsidP="006E116E">
            <w:pPr>
              <w:pStyle w:val="ListParagraph"/>
              <w:widowControl w:val="0"/>
              <w:tabs>
                <w:tab w:val="left" w:pos="464"/>
              </w:tabs>
              <w:autoSpaceDE w:val="0"/>
              <w:autoSpaceDN w:val="0"/>
              <w:ind w:left="360"/>
              <w:rPr>
                <w:rFonts w:ascii="Times New Roman" w:eastAsiaTheme="minorHAnsi" w:hAnsi="Times New Roman"/>
                <w:sz w:val="20"/>
              </w:rPr>
            </w:pPr>
          </w:p>
        </w:tc>
        <w:tc>
          <w:tcPr>
            <w:tcW w:w="939" w:type="pct"/>
            <w:tcBorders>
              <w:top w:val="single" w:sz="4" w:space="0" w:color="auto"/>
              <w:bottom w:val="single" w:sz="4" w:space="0" w:color="auto"/>
            </w:tcBorders>
          </w:tcPr>
          <w:p w14:paraId="5CFF1A99" w14:textId="79134222" w:rsidR="000218CB" w:rsidRPr="00F96D9A" w:rsidRDefault="000218CB" w:rsidP="000218CB">
            <w:pPr>
              <w:rPr>
                <w:rFonts w:ascii="Times New Roman" w:eastAsiaTheme="minorHAnsi" w:hAnsi="Times New Roman"/>
                <w:sz w:val="20"/>
              </w:rPr>
            </w:pPr>
            <w:r w:rsidRPr="00F96D9A">
              <w:rPr>
                <w:rFonts w:ascii="Times New Roman" w:eastAsiaTheme="minorHAnsi" w:hAnsi="Times New Roman"/>
                <w:sz w:val="20"/>
              </w:rPr>
              <w:t>Quarter</w:t>
            </w:r>
            <w:r w:rsidR="002B3278">
              <w:rPr>
                <w:rFonts w:ascii="Times New Roman" w:eastAsiaTheme="minorHAnsi" w:hAnsi="Times New Roman"/>
                <w:sz w:val="20"/>
              </w:rPr>
              <w:t>s</w:t>
            </w:r>
            <w:r w:rsidRPr="00F96D9A">
              <w:rPr>
                <w:rFonts w:ascii="Times New Roman" w:eastAsiaTheme="minorHAnsi" w:hAnsi="Times New Roman"/>
                <w:sz w:val="20"/>
              </w:rPr>
              <w:t xml:space="preserve"> 1, 2, 3, 4</w:t>
            </w:r>
          </w:p>
        </w:tc>
        <w:tc>
          <w:tcPr>
            <w:tcW w:w="1251" w:type="pct"/>
            <w:tcBorders>
              <w:top w:val="single" w:sz="4" w:space="0" w:color="auto"/>
              <w:bottom w:val="single" w:sz="4" w:space="0" w:color="auto"/>
            </w:tcBorders>
          </w:tcPr>
          <w:p w14:paraId="41AC3719" w14:textId="77777777" w:rsidR="000218CB" w:rsidRPr="00F96D9A" w:rsidRDefault="000218CB" w:rsidP="000218CB">
            <w:pPr>
              <w:jc w:val="both"/>
              <w:rPr>
                <w:rFonts w:ascii="Times New Roman" w:eastAsiaTheme="minorHAnsi" w:hAnsi="Times New Roman"/>
                <w:sz w:val="20"/>
              </w:rPr>
            </w:pPr>
          </w:p>
        </w:tc>
        <w:tc>
          <w:tcPr>
            <w:tcW w:w="1252" w:type="pct"/>
            <w:tcBorders>
              <w:top w:val="single" w:sz="4" w:space="0" w:color="auto"/>
              <w:bottom w:val="single" w:sz="4" w:space="0" w:color="auto"/>
            </w:tcBorders>
          </w:tcPr>
          <w:p w14:paraId="06CA99EB" w14:textId="77777777" w:rsidR="000218CB" w:rsidRPr="00F96D9A" w:rsidRDefault="000218CB" w:rsidP="000218CB">
            <w:pPr>
              <w:jc w:val="both"/>
              <w:rPr>
                <w:rFonts w:ascii="Times New Roman" w:eastAsiaTheme="minorHAnsi" w:hAnsi="Times New Roman"/>
                <w:sz w:val="24"/>
                <w:szCs w:val="24"/>
              </w:rPr>
            </w:pPr>
          </w:p>
        </w:tc>
      </w:tr>
      <w:tr w:rsidR="000218CB" w:rsidRPr="00F96D9A" w14:paraId="364A0801" w14:textId="77777777" w:rsidTr="009B03D9">
        <w:trPr>
          <w:jc w:val="center"/>
        </w:trPr>
        <w:tc>
          <w:tcPr>
            <w:tcW w:w="1558" w:type="pct"/>
            <w:tcBorders>
              <w:top w:val="single" w:sz="4" w:space="0" w:color="auto"/>
              <w:bottom w:val="single" w:sz="4" w:space="0" w:color="auto"/>
            </w:tcBorders>
          </w:tcPr>
          <w:p w14:paraId="6FB949CD" w14:textId="77777777" w:rsidR="000218CB" w:rsidRPr="006E116E" w:rsidRDefault="000218CB" w:rsidP="000218CB">
            <w:pPr>
              <w:pStyle w:val="ListParagraph"/>
              <w:widowControl w:val="0"/>
              <w:numPr>
                <w:ilvl w:val="0"/>
                <w:numId w:val="21"/>
              </w:numPr>
              <w:tabs>
                <w:tab w:val="left" w:pos="464"/>
              </w:tabs>
              <w:autoSpaceDE w:val="0"/>
              <w:autoSpaceDN w:val="0"/>
              <w:rPr>
                <w:rFonts w:ascii="Times New Roman" w:eastAsiaTheme="minorHAnsi" w:hAnsi="Times New Roman"/>
                <w:sz w:val="20"/>
              </w:rPr>
            </w:pPr>
            <w:r w:rsidRPr="0011733C">
              <w:rPr>
                <w:rFonts w:ascii="Times New Roman" w:hAnsi="Times New Roman"/>
                <w:sz w:val="20"/>
              </w:rPr>
              <w:t>Participate in regularly scheduled meetings with program staff.</w:t>
            </w:r>
          </w:p>
          <w:p w14:paraId="4CBE8DA1" w14:textId="4493D1EC" w:rsidR="006E116E" w:rsidRPr="0011733C" w:rsidRDefault="006E116E" w:rsidP="006E116E">
            <w:pPr>
              <w:pStyle w:val="ListParagraph"/>
              <w:widowControl w:val="0"/>
              <w:tabs>
                <w:tab w:val="left" w:pos="464"/>
              </w:tabs>
              <w:autoSpaceDE w:val="0"/>
              <w:autoSpaceDN w:val="0"/>
              <w:ind w:left="360"/>
              <w:rPr>
                <w:rFonts w:ascii="Times New Roman" w:eastAsiaTheme="minorHAnsi" w:hAnsi="Times New Roman"/>
                <w:sz w:val="20"/>
              </w:rPr>
            </w:pPr>
          </w:p>
        </w:tc>
        <w:tc>
          <w:tcPr>
            <w:tcW w:w="939" w:type="pct"/>
            <w:tcBorders>
              <w:top w:val="single" w:sz="4" w:space="0" w:color="auto"/>
              <w:bottom w:val="single" w:sz="4" w:space="0" w:color="auto"/>
            </w:tcBorders>
          </w:tcPr>
          <w:p w14:paraId="454C37AC" w14:textId="72DD1639" w:rsidR="000218CB" w:rsidRPr="00F96D9A" w:rsidRDefault="000218CB" w:rsidP="000218CB">
            <w:pPr>
              <w:rPr>
                <w:rFonts w:ascii="Times New Roman" w:eastAsiaTheme="minorHAnsi" w:hAnsi="Times New Roman"/>
                <w:sz w:val="20"/>
              </w:rPr>
            </w:pPr>
            <w:r w:rsidRPr="00F96D9A">
              <w:rPr>
                <w:rFonts w:ascii="Times New Roman" w:eastAsiaTheme="minorHAnsi" w:hAnsi="Times New Roman"/>
                <w:sz w:val="20"/>
              </w:rPr>
              <w:t>Quarter</w:t>
            </w:r>
            <w:r w:rsidR="002B3278">
              <w:rPr>
                <w:rFonts w:ascii="Times New Roman" w:eastAsiaTheme="minorHAnsi" w:hAnsi="Times New Roman"/>
                <w:sz w:val="20"/>
              </w:rPr>
              <w:t>s</w:t>
            </w:r>
            <w:r w:rsidRPr="00F96D9A">
              <w:rPr>
                <w:rFonts w:ascii="Times New Roman" w:eastAsiaTheme="minorHAnsi" w:hAnsi="Times New Roman"/>
                <w:sz w:val="20"/>
              </w:rPr>
              <w:t xml:space="preserve"> 1, 2, 3, 4</w:t>
            </w:r>
          </w:p>
        </w:tc>
        <w:tc>
          <w:tcPr>
            <w:tcW w:w="1251" w:type="pct"/>
            <w:tcBorders>
              <w:top w:val="single" w:sz="4" w:space="0" w:color="auto"/>
              <w:bottom w:val="single" w:sz="4" w:space="0" w:color="auto"/>
            </w:tcBorders>
          </w:tcPr>
          <w:p w14:paraId="1800A7B0" w14:textId="77777777" w:rsidR="000218CB" w:rsidRPr="00F96D9A" w:rsidRDefault="000218CB" w:rsidP="000218CB">
            <w:pPr>
              <w:jc w:val="both"/>
              <w:rPr>
                <w:rFonts w:ascii="Times New Roman" w:eastAsiaTheme="minorHAnsi" w:hAnsi="Times New Roman"/>
                <w:sz w:val="20"/>
              </w:rPr>
            </w:pPr>
          </w:p>
        </w:tc>
        <w:tc>
          <w:tcPr>
            <w:tcW w:w="1252" w:type="pct"/>
            <w:tcBorders>
              <w:top w:val="single" w:sz="4" w:space="0" w:color="auto"/>
              <w:bottom w:val="single" w:sz="4" w:space="0" w:color="auto"/>
            </w:tcBorders>
          </w:tcPr>
          <w:p w14:paraId="6C2DDB7C" w14:textId="77777777" w:rsidR="000218CB" w:rsidRPr="00F96D9A" w:rsidRDefault="000218CB" w:rsidP="000218CB">
            <w:pPr>
              <w:jc w:val="both"/>
              <w:rPr>
                <w:rFonts w:ascii="Times New Roman" w:eastAsiaTheme="minorHAnsi" w:hAnsi="Times New Roman"/>
                <w:sz w:val="24"/>
                <w:szCs w:val="24"/>
              </w:rPr>
            </w:pPr>
          </w:p>
        </w:tc>
      </w:tr>
      <w:tr w:rsidR="000218CB" w:rsidRPr="00F96D9A" w14:paraId="4BA0B89C" w14:textId="77777777" w:rsidTr="009B03D9">
        <w:trPr>
          <w:jc w:val="center"/>
        </w:trPr>
        <w:tc>
          <w:tcPr>
            <w:tcW w:w="1558" w:type="pct"/>
            <w:tcBorders>
              <w:top w:val="single" w:sz="4" w:space="0" w:color="auto"/>
              <w:bottom w:val="single" w:sz="4" w:space="0" w:color="auto"/>
            </w:tcBorders>
          </w:tcPr>
          <w:p w14:paraId="7244C12E" w14:textId="77777777" w:rsidR="000218CB" w:rsidRDefault="000218CB" w:rsidP="000218CB">
            <w:pPr>
              <w:pStyle w:val="ListParagraph"/>
              <w:widowControl w:val="0"/>
              <w:numPr>
                <w:ilvl w:val="0"/>
                <w:numId w:val="21"/>
              </w:numPr>
              <w:tabs>
                <w:tab w:val="left" w:pos="464"/>
              </w:tabs>
              <w:autoSpaceDE w:val="0"/>
              <w:autoSpaceDN w:val="0"/>
              <w:rPr>
                <w:rFonts w:ascii="Times New Roman" w:hAnsi="Times New Roman"/>
                <w:sz w:val="20"/>
              </w:rPr>
            </w:pPr>
            <w:r w:rsidRPr="0011733C">
              <w:rPr>
                <w:rFonts w:ascii="Times New Roman" w:hAnsi="Times New Roman"/>
                <w:sz w:val="20"/>
              </w:rPr>
              <w:t>Complete and submit an Executive Summary that provides all components set forth in the contract (e.g., overview of major activities, outputs, outcomes, summary and analysis of data, recommendations for future action).</w:t>
            </w:r>
          </w:p>
          <w:p w14:paraId="54047CA6" w14:textId="1F44DB93" w:rsidR="006E116E" w:rsidRPr="0011733C" w:rsidRDefault="006E116E" w:rsidP="006E116E">
            <w:pPr>
              <w:pStyle w:val="ListParagraph"/>
              <w:widowControl w:val="0"/>
              <w:tabs>
                <w:tab w:val="left" w:pos="464"/>
              </w:tabs>
              <w:autoSpaceDE w:val="0"/>
              <w:autoSpaceDN w:val="0"/>
              <w:ind w:left="360"/>
              <w:rPr>
                <w:rFonts w:ascii="Times New Roman" w:hAnsi="Times New Roman"/>
                <w:sz w:val="20"/>
              </w:rPr>
            </w:pPr>
          </w:p>
        </w:tc>
        <w:tc>
          <w:tcPr>
            <w:tcW w:w="939" w:type="pct"/>
            <w:tcBorders>
              <w:top w:val="single" w:sz="4" w:space="0" w:color="auto"/>
              <w:bottom w:val="single" w:sz="4" w:space="0" w:color="auto"/>
            </w:tcBorders>
          </w:tcPr>
          <w:p w14:paraId="4B2EC877" w14:textId="6DBE127C" w:rsidR="000218CB" w:rsidRPr="00F96D9A" w:rsidRDefault="000218CB" w:rsidP="000218CB">
            <w:pPr>
              <w:rPr>
                <w:rFonts w:ascii="Times New Roman" w:eastAsiaTheme="minorHAnsi" w:hAnsi="Times New Roman"/>
                <w:sz w:val="20"/>
              </w:rPr>
            </w:pPr>
            <w:r w:rsidRPr="00F96D9A">
              <w:rPr>
                <w:rFonts w:ascii="Times New Roman" w:eastAsiaTheme="minorHAnsi" w:hAnsi="Times New Roman"/>
                <w:sz w:val="20"/>
              </w:rPr>
              <w:t>Quarter 4</w:t>
            </w:r>
          </w:p>
        </w:tc>
        <w:tc>
          <w:tcPr>
            <w:tcW w:w="1251" w:type="pct"/>
            <w:tcBorders>
              <w:top w:val="single" w:sz="4" w:space="0" w:color="auto"/>
              <w:bottom w:val="single" w:sz="4" w:space="0" w:color="auto"/>
            </w:tcBorders>
          </w:tcPr>
          <w:p w14:paraId="5CCD671A" w14:textId="77777777" w:rsidR="000218CB" w:rsidRPr="00F96D9A" w:rsidRDefault="000218CB" w:rsidP="000218CB">
            <w:pPr>
              <w:jc w:val="both"/>
              <w:rPr>
                <w:rFonts w:ascii="Times New Roman" w:eastAsiaTheme="minorHAnsi" w:hAnsi="Times New Roman"/>
                <w:sz w:val="20"/>
              </w:rPr>
            </w:pPr>
          </w:p>
        </w:tc>
        <w:tc>
          <w:tcPr>
            <w:tcW w:w="1252" w:type="pct"/>
            <w:tcBorders>
              <w:top w:val="single" w:sz="4" w:space="0" w:color="auto"/>
              <w:bottom w:val="single" w:sz="4" w:space="0" w:color="auto"/>
            </w:tcBorders>
          </w:tcPr>
          <w:p w14:paraId="4EF94389" w14:textId="77777777" w:rsidR="000218CB" w:rsidRPr="00F96D9A" w:rsidRDefault="000218CB" w:rsidP="000218CB">
            <w:pPr>
              <w:jc w:val="both"/>
              <w:rPr>
                <w:rFonts w:ascii="Times New Roman" w:eastAsiaTheme="minorHAnsi" w:hAnsi="Times New Roman"/>
                <w:sz w:val="24"/>
                <w:szCs w:val="24"/>
              </w:rPr>
            </w:pPr>
          </w:p>
        </w:tc>
      </w:tr>
    </w:tbl>
    <w:p w14:paraId="3642C195" w14:textId="77777777" w:rsidR="001727BF" w:rsidRPr="00F96D9A" w:rsidRDefault="001727BF" w:rsidP="001727BF">
      <w:pPr>
        <w:rPr>
          <w:rFonts w:ascii="Times New Roman" w:hAnsi="Times New Roman"/>
        </w:rPr>
      </w:pPr>
    </w:p>
    <w:p w14:paraId="27FDCDE0" w14:textId="77777777" w:rsidR="004C5C12" w:rsidRPr="00F96D9A" w:rsidRDefault="004C5C12">
      <w:pPr>
        <w:rPr>
          <w:rFonts w:ascii="Times New Roman" w:hAnsi="Times New Roman"/>
        </w:rPr>
      </w:pPr>
    </w:p>
    <w:sectPr w:rsidR="004C5C12" w:rsidRPr="00F96D9A" w:rsidSect="00873C5A">
      <w:headerReference w:type="default" r:id="rId10"/>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29E53" w14:textId="77777777" w:rsidR="004F419E" w:rsidRDefault="004F419E">
      <w:r>
        <w:separator/>
      </w:r>
    </w:p>
  </w:endnote>
  <w:endnote w:type="continuationSeparator" w:id="0">
    <w:p w14:paraId="306DD99B" w14:textId="77777777" w:rsidR="004F419E" w:rsidRDefault="004F4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745577"/>
      <w:docPartObj>
        <w:docPartGallery w:val="Page Numbers (Bottom of Page)"/>
        <w:docPartUnique/>
      </w:docPartObj>
    </w:sdtPr>
    <w:sdtEndPr>
      <w:rPr>
        <w:noProof/>
      </w:rPr>
    </w:sdtEndPr>
    <w:sdtContent>
      <w:p w14:paraId="091711F6" w14:textId="77777777" w:rsidR="009F3E89" w:rsidRDefault="003833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18B66D" w14:textId="77777777" w:rsidR="009F3E89" w:rsidRDefault="009F3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7F015" w14:textId="77777777" w:rsidR="004F419E" w:rsidRDefault="004F419E">
      <w:r>
        <w:separator/>
      </w:r>
    </w:p>
  </w:footnote>
  <w:footnote w:type="continuationSeparator" w:id="0">
    <w:p w14:paraId="26620FDC" w14:textId="77777777" w:rsidR="004F419E" w:rsidRDefault="004F4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934CA" w14:textId="33F6FF75" w:rsidR="009F3E89" w:rsidRPr="00446F81" w:rsidRDefault="00933C83">
    <w:pPr>
      <w:pStyle w:val="Header"/>
      <w:rPr>
        <w:rFonts w:ascii="Times New Roman" w:hAnsi="Times New Roman"/>
      </w:rPr>
    </w:pPr>
    <w:r w:rsidRPr="00446F81">
      <w:rPr>
        <w:rFonts w:ascii="Times New Roman" w:hAnsi="Times New Roman"/>
      </w:rPr>
      <w:t>Bid</w:t>
    </w:r>
    <w:r w:rsidR="00383386" w:rsidRPr="00446F81">
      <w:rPr>
        <w:rFonts w:ascii="Times New Roman" w:hAnsi="Times New Roman"/>
      </w:rPr>
      <w:t xml:space="preserve"> Submitted By: 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0E6A"/>
    <w:multiLevelType w:val="hybridMultilevel"/>
    <w:tmpl w:val="35009F7E"/>
    <w:lvl w:ilvl="0" w:tplc="7DCA4434">
      <w:start w:val="1"/>
      <w:numFmt w:val="decimal"/>
      <w:lvlText w:val="%1."/>
      <w:lvlJc w:val="right"/>
      <w:pPr>
        <w:ind w:left="1800" w:hanging="180"/>
      </w:pPr>
      <w:rPr>
        <w:rFonts w:asciiTheme="minorHAnsi" w:eastAsia="Calibri" w:hAnsiTheme="minorHAns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8343D"/>
    <w:multiLevelType w:val="hybridMultilevel"/>
    <w:tmpl w:val="6B9825D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08265C"/>
    <w:multiLevelType w:val="hybridMultilevel"/>
    <w:tmpl w:val="7CCC24C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297388"/>
    <w:multiLevelType w:val="hybridMultilevel"/>
    <w:tmpl w:val="0F0454C8"/>
    <w:lvl w:ilvl="0" w:tplc="09869D54">
      <w:start w:val="3"/>
      <w:numFmt w:val="lowerLetter"/>
      <w:lvlText w:val="%1."/>
      <w:lvlJc w:val="left"/>
      <w:pPr>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BD32B8"/>
    <w:multiLevelType w:val="hybridMultilevel"/>
    <w:tmpl w:val="F6FCBA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E62A52"/>
    <w:multiLevelType w:val="hybridMultilevel"/>
    <w:tmpl w:val="08B6A078"/>
    <w:lvl w:ilvl="0" w:tplc="894EEE8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81701A"/>
    <w:multiLevelType w:val="hybridMultilevel"/>
    <w:tmpl w:val="DE587AB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370318"/>
    <w:multiLevelType w:val="hybridMultilevel"/>
    <w:tmpl w:val="6C0ECF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0263CA"/>
    <w:multiLevelType w:val="hybridMultilevel"/>
    <w:tmpl w:val="C2D4DECC"/>
    <w:lvl w:ilvl="0" w:tplc="6AF4798A">
      <w:start w:val="5"/>
      <w:numFmt w:val="lowerLetter"/>
      <w:lvlText w:val="%1."/>
      <w:lvlJc w:val="left"/>
      <w:pPr>
        <w:ind w:left="1080" w:hanging="360"/>
      </w:pPr>
      <w:rPr>
        <w:rFonts w:hint="default"/>
      </w:rPr>
    </w:lvl>
    <w:lvl w:ilvl="1" w:tplc="04090019">
      <w:start w:val="1"/>
      <w:numFmt w:val="lowerLetter"/>
      <w:lvlText w:val="%2."/>
      <w:lvlJc w:val="left"/>
      <w:pPr>
        <w:ind w:left="1080" w:hanging="360"/>
      </w:pPr>
    </w:lvl>
    <w:lvl w:ilvl="2" w:tplc="46E65686">
      <w:start w:val="1"/>
      <w:numFmt w:val="decimal"/>
      <w:lvlText w:val="%3."/>
      <w:lvlJc w:val="right"/>
      <w:pPr>
        <w:ind w:left="1800" w:hanging="180"/>
      </w:pPr>
      <w:rPr>
        <w:rFonts w:asciiTheme="minorHAnsi" w:eastAsia="Calibri" w:hAnsiTheme="minorHAnsi" w:cs="Calibr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10563DB"/>
    <w:multiLevelType w:val="hybridMultilevel"/>
    <w:tmpl w:val="6C0ECF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EC77D8"/>
    <w:multiLevelType w:val="hybridMultilevel"/>
    <w:tmpl w:val="D51AC6F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4540439"/>
    <w:multiLevelType w:val="hybridMultilevel"/>
    <w:tmpl w:val="E98882EC"/>
    <w:lvl w:ilvl="0" w:tplc="F4DE7AF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81087890">
      <w:start w:val="1"/>
      <w:numFmt w:val="decimal"/>
      <w:lvlText w:val="%3."/>
      <w:lvlJc w:val="right"/>
      <w:pPr>
        <w:ind w:left="2160" w:hanging="180"/>
      </w:pPr>
      <w:rPr>
        <w:rFonts w:asciiTheme="minorHAnsi" w:eastAsia="Calibri" w:hAnsiTheme="minorHAnsi" w:cs="Calibri"/>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AB62B6"/>
    <w:multiLevelType w:val="hybridMultilevel"/>
    <w:tmpl w:val="6FDCA4E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9E35C8E"/>
    <w:multiLevelType w:val="hybridMultilevel"/>
    <w:tmpl w:val="E0EC39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4A7647"/>
    <w:multiLevelType w:val="hybridMultilevel"/>
    <w:tmpl w:val="9664E5F4"/>
    <w:lvl w:ilvl="0" w:tplc="B082FAEA">
      <w:start w:val="1"/>
      <w:numFmt w:val="decimal"/>
      <w:lvlText w:val="%1."/>
      <w:lvlJc w:val="right"/>
      <w:pPr>
        <w:ind w:left="1800" w:hanging="180"/>
      </w:pPr>
      <w:rPr>
        <w:rFonts w:asciiTheme="minorHAnsi" w:eastAsia="Calibri" w:hAnsiTheme="minorHAns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3A6992"/>
    <w:multiLevelType w:val="hybridMultilevel"/>
    <w:tmpl w:val="8D487E90"/>
    <w:lvl w:ilvl="0" w:tplc="A356B8D8">
      <w:start w:val="4"/>
      <w:numFmt w:val="lowerLetter"/>
      <w:lvlText w:val="%1."/>
      <w:lvlJc w:val="left"/>
      <w:pPr>
        <w:ind w:left="1080" w:hanging="360"/>
      </w:pPr>
      <w:rPr>
        <w:rFonts w:hint="default"/>
      </w:rPr>
    </w:lvl>
    <w:lvl w:ilvl="1" w:tplc="04090019">
      <w:start w:val="1"/>
      <w:numFmt w:val="lowerLetter"/>
      <w:lvlText w:val="%2."/>
      <w:lvlJc w:val="left"/>
      <w:pPr>
        <w:ind w:left="1080" w:hanging="360"/>
      </w:pPr>
    </w:lvl>
    <w:lvl w:ilvl="2" w:tplc="46E65686">
      <w:start w:val="1"/>
      <w:numFmt w:val="decimal"/>
      <w:lvlText w:val="%3."/>
      <w:lvlJc w:val="right"/>
      <w:pPr>
        <w:ind w:left="1800" w:hanging="180"/>
      </w:pPr>
      <w:rPr>
        <w:rFonts w:asciiTheme="minorHAnsi" w:eastAsia="Calibri" w:hAnsiTheme="minorHAnsi" w:cs="Calibr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E9F453B"/>
    <w:multiLevelType w:val="hybridMultilevel"/>
    <w:tmpl w:val="9058E1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6E65686">
      <w:start w:val="1"/>
      <w:numFmt w:val="decimal"/>
      <w:lvlText w:val="%3."/>
      <w:lvlJc w:val="right"/>
      <w:pPr>
        <w:ind w:left="2160" w:hanging="180"/>
      </w:pPr>
      <w:rPr>
        <w:rFonts w:asciiTheme="minorHAnsi" w:eastAsia="Calibri" w:hAnsiTheme="minorHAnsi" w:cs="Calibri" w:hint="default"/>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0D3A72"/>
    <w:multiLevelType w:val="hybridMultilevel"/>
    <w:tmpl w:val="AF641AF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F3666D1"/>
    <w:multiLevelType w:val="hybridMultilevel"/>
    <w:tmpl w:val="702269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6E65686">
      <w:start w:val="1"/>
      <w:numFmt w:val="decimal"/>
      <w:lvlText w:val="%3."/>
      <w:lvlJc w:val="right"/>
      <w:pPr>
        <w:ind w:left="2160" w:hanging="180"/>
      </w:pPr>
      <w:rPr>
        <w:rFonts w:asciiTheme="minorHAnsi" w:eastAsia="Calibri" w:hAnsiTheme="minorHAnsi" w:cs="Calibri"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63035C"/>
    <w:multiLevelType w:val="hybridMultilevel"/>
    <w:tmpl w:val="067E59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F074B6"/>
    <w:multiLevelType w:val="hybridMultilevel"/>
    <w:tmpl w:val="8CCE2F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6E65686">
      <w:start w:val="1"/>
      <w:numFmt w:val="decimal"/>
      <w:lvlText w:val="%3."/>
      <w:lvlJc w:val="right"/>
      <w:pPr>
        <w:ind w:left="2160" w:hanging="180"/>
      </w:pPr>
      <w:rPr>
        <w:rFonts w:asciiTheme="minorHAnsi" w:eastAsia="Calibri" w:hAnsiTheme="minorHAnsi" w:cs="Calibri"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C46622"/>
    <w:multiLevelType w:val="hybridMultilevel"/>
    <w:tmpl w:val="FF9ED592"/>
    <w:lvl w:ilvl="0" w:tplc="A356B8D8">
      <w:start w:val="4"/>
      <w:numFmt w:val="lowerLetter"/>
      <w:lvlText w:val="%1."/>
      <w:lvlJc w:val="left"/>
      <w:pPr>
        <w:ind w:left="108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45205256">
    <w:abstractNumId w:val="11"/>
  </w:num>
  <w:num w:numId="2" w16cid:durableId="1599218405">
    <w:abstractNumId w:val="18"/>
  </w:num>
  <w:num w:numId="3" w16cid:durableId="919411794">
    <w:abstractNumId w:val="19"/>
  </w:num>
  <w:num w:numId="4" w16cid:durableId="1161891232">
    <w:abstractNumId w:val="20"/>
  </w:num>
  <w:num w:numId="5" w16cid:durableId="697968668">
    <w:abstractNumId w:val="16"/>
  </w:num>
  <w:num w:numId="6" w16cid:durableId="947925921">
    <w:abstractNumId w:val="3"/>
  </w:num>
  <w:num w:numId="7" w16cid:durableId="1896354315">
    <w:abstractNumId w:val="10"/>
  </w:num>
  <w:num w:numId="8" w16cid:durableId="117653454">
    <w:abstractNumId w:val="21"/>
  </w:num>
  <w:num w:numId="9" w16cid:durableId="473375358">
    <w:abstractNumId w:val="15"/>
  </w:num>
  <w:num w:numId="10" w16cid:durableId="85923759">
    <w:abstractNumId w:val="8"/>
  </w:num>
  <w:num w:numId="11" w16cid:durableId="1993941798">
    <w:abstractNumId w:val="0"/>
  </w:num>
  <w:num w:numId="12" w16cid:durableId="1867711927">
    <w:abstractNumId w:val="14"/>
  </w:num>
  <w:num w:numId="13" w16cid:durableId="1841044334">
    <w:abstractNumId w:val="5"/>
  </w:num>
  <w:num w:numId="14" w16cid:durableId="1320380908">
    <w:abstractNumId w:val="7"/>
  </w:num>
  <w:num w:numId="15" w16cid:durableId="577517010">
    <w:abstractNumId w:val="9"/>
  </w:num>
  <w:num w:numId="16" w16cid:durableId="1703902012">
    <w:abstractNumId w:val="4"/>
  </w:num>
  <w:num w:numId="17" w16cid:durableId="1686007860">
    <w:abstractNumId w:val="12"/>
  </w:num>
  <w:num w:numId="18" w16cid:durableId="1401754534">
    <w:abstractNumId w:val="1"/>
  </w:num>
  <w:num w:numId="19" w16cid:durableId="1064372751">
    <w:abstractNumId w:val="6"/>
  </w:num>
  <w:num w:numId="20" w16cid:durableId="1841004045">
    <w:abstractNumId w:val="2"/>
  </w:num>
  <w:num w:numId="21" w16cid:durableId="837621226">
    <w:abstractNumId w:val="17"/>
  </w:num>
  <w:num w:numId="22" w16cid:durableId="13510339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7BF"/>
    <w:rsid w:val="000119E7"/>
    <w:rsid w:val="00020228"/>
    <w:rsid w:val="000218CB"/>
    <w:rsid w:val="000262CB"/>
    <w:rsid w:val="00027FE6"/>
    <w:rsid w:val="000657FF"/>
    <w:rsid w:val="00067E56"/>
    <w:rsid w:val="00073AAC"/>
    <w:rsid w:val="0008438B"/>
    <w:rsid w:val="00085F32"/>
    <w:rsid w:val="00087ACC"/>
    <w:rsid w:val="000A543E"/>
    <w:rsid w:val="000E01CA"/>
    <w:rsid w:val="0011733C"/>
    <w:rsid w:val="001219F8"/>
    <w:rsid w:val="00123C1E"/>
    <w:rsid w:val="001343C1"/>
    <w:rsid w:val="001372D1"/>
    <w:rsid w:val="00146C7D"/>
    <w:rsid w:val="001472A8"/>
    <w:rsid w:val="00152C7E"/>
    <w:rsid w:val="00155487"/>
    <w:rsid w:val="00162192"/>
    <w:rsid w:val="00162499"/>
    <w:rsid w:val="00171633"/>
    <w:rsid w:val="001727BF"/>
    <w:rsid w:val="00173CDF"/>
    <w:rsid w:val="0017543A"/>
    <w:rsid w:val="00175A45"/>
    <w:rsid w:val="00181049"/>
    <w:rsid w:val="0018265B"/>
    <w:rsid w:val="00191238"/>
    <w:rsid w:val="0019508A"/>
    <w:rsid w:val="001A26C5"/>
    <w:rsid w:val="001B5B62"/>
    <w:rsid w:val="001C40C7"/>
    <w:rsid w:val="001C75DA"/>
    <w:rsid w:val="001D0053"/>
    <w:rsid w:val="001D16F1"/>
    <w:rsid w:val="001E42ED"/>
    <w:rsid w:val="001E59B4"/>
    <w:rsid w:val="00200DF2"/>
    <w:rsid w:val="00204057"/>
    <w:rsid w:val="00220C0F"/>
    <w:rsid w:val="0024325F"/>
    <w:rsid w:val="00253C87"/>
    <w:rsid w:val="002578B9"/>
    <w:rsid w:val="00271FD0"/>
    <w:rsid w:val="00290530"/>
    <w:rsid w:val="00296EB4"/>
    <w:rsid w:val="00297D8A"/>
    <w:rsid w:val="002A6FF9"/>
    <w:rsid w:val="002A7C6D"/>
    <w:rsid w:val="002B3278"/>
    <w:rsid w:val="002C0F4B"/>
    <w:rsid w:val="002C4E86"/>
    <w:rsid w:val="002C61B3"/>
    <w:rsid w:val="002D18B6"/>
    <w:rsid w:val="002D51E3"/>
    <w:rsid w:val="002E0075"/>
    <w:rsid w:val="00304F17"/>
    <w:rsid w:val="00314908"/>
    <w:rsid w:val="003321B6"/>
    <w:rsid w:val="003372A3"/>
    <w:rsid w:val="00357DB6"/>
    <w:rsid w:val="00361AF1"/>
    <w:rsid w:val="00361B1B"/>
    <w:rsid w:val="00364502"/>
    <w:rsid w:val="00383386"/>
    <w:rsid w:val="003854D7"/>
    <w:rsid w:val="003874AB"/>
    <w:rsid w:val="003917B5"/>
    <w:rsid w:val="003967DB"/>
    <w:rsid w:val="003A281E"/>
    <w:rsid w:val="003C13F3"/>
    <w:rsid w:val="003D2539"/>
    <w:rsid w:val="003D5A17"/>
    <w:rsid w:val="003E5DCD"/>
    <w:rsid w:val="003E73CA"/>
    <w:rsid w:val="00410FD8"/>
    <w:rsid w:val="004216CC"/>
    <w:rsid w:val="004224F0"/>
    <w:rsid w:val="00427FE5"/>
    <w:rsid w:val="0043009D"/>
    <w:rsid w:val="00437925"/>
    <w:rsid w:val="00443367"/>
    <w:rsid w:val="00446F81"/>
    <w:rsid w:val="004543C3"/>
    <w:rsid w:val="004809C0"/>
    <w:rsid w:val="00480DAF"/>
    <w:rsid w:val="00481458"/>
    <w:rsid w:val="00492356"/>
    <w:rsid w:val="004979ED"/>
    <w:rsid w:val="004C5C12"/>
    <w:rsid w:val="004C7658"/>
    <w:rsid w:val="004F37F8"/>
    <w:rsid w:val="004F419E"/>
    <w:rsid w:val="005062DC"/>
    <w:rsid w:val="0050737A"/>
    <w:rsid w:val="005177A3"/>
    <w:rsid w:val="00524D09"/>
    <w:rsid w:val="00532348"/>
    <w:rsid w:val="00533B77"/>
    <w:rsid w:val="00534A00"/>
    <w:rsid w:val="005366BF"/>
    <w:rsid w:val="00545E5F"/>
    <w:rsid w:val="00554729"/>
    <w:rsid w:val="005563C8"/>
    <w:rsid w:val="00567EF3"/>
    <w:rsid w:val="005A55B3"/>
    <w:rsid w:val="005B268F"/>
    <w:rsid w:val="005B3A53"/>
    <w:rsid w:val="005D222D"/>
    <w:rsid w:val="005F25DE"/>
    <w:rsid w:val="005F552A"/>
    <w:rsid w:val="0060144E"/>
    <w:rsid w:val="00601923"/>
    <w:rsid w:val="00620C4C"/>
    <w:rsid w:val="00624305"/>
    <w:rsid w:val="00624D8A"/>
    <w:rsid w:val="00625BE4"/>
    <w:rsid w:val="006472D4"/>
    <w:rsid w:val="0065203B"/>
    <w:rsid w:val="00653507"/>
    <w:rsid w:val="0065379B"/>
    <w:rsid w:val="00653913"/>
    <w:rsid w:val="006740A2"/>
    <w:rsid w:val="00675940"/>
    <w:rsid w:val="00682F19"/>
    <w:rsid w:val="0069676B"/>
    <w:rsid w:val="00697594"/>
    <w:rsid w:val="006B3A09"/>
    <w:rsid w:val="006C2000"/>
    <w:rsid w:val="006C2C4C"/>
    <w:rsid w:val="006D0F83"/>
    <w:rsid w:val="006D4839"/>
    <w:rsid w:val="006D7210"/>
    <w:rsid w:val="006E116E"/>
    <w:rsid w:val="006E160B"/>
    <w:rsid w:val="006F1FA0"/>
    <w:rsid w:val="00706BB3"/>
    <w:rsid w:val="00715AC3"/>
    <w:rsid w:val="007205FD"/>
    <w:rsid w:val="007220A9"/>
    <w:rsid w:val="00751091"/>
    <w:rsid w:val="00756155"/>
    <w:rsid w:val="00760042"/>
    <w:rsid w:val="007634FF"/>
    <w:rsid w:val="0077003E"/>
    <w:rsid w:val="00773A2A"/>
    <w:rsid w:val="00782BD7"/>
    <w:rsid w:val="00786651"/>
    <w:rsid w:val="00791A41"/>
    <w:rsid w:val="007A75A2"/>
    <w:rsid w:val="007B04F0"/>
    <w:rsid w:val="007D234D"/>
    <w:rsid w:val="00805DA5"/>
    <w:rsid w:val="00816D80"/>
    <w:rsid w:val="00822B02"/>
    <w:rsid w:val="00846581"/>
    <w:rsid w:val="008757C1"/>
    <w:rsid w:val="0089782A"/>
    <w:rsid w:val="008A07F6"/>
    <w:rsid w:val="008C13BA"/>
    <w:rsid w:val="008C7C08"/>
    <w:rsid w:val="008D7F45"/>
    <w:rsid w:val="008F2628"/>
    <w:rsid w:val="009009C8"/>
    <w:rsid w:val="00900D9B"/>
    <w:rsid w:val="00904D84"/>
    <w:rsid w:val="00905696"/>
    <w:rsid w:val="00910156"/>
    <w:rsid w:val="009259BF"/>
    <w:rsid w:val="00926151"/>
    <w:rsid w:val="00926647"/>
    <w:rsid w:val="0093317B"/>
    <w:rsid w:val="00933C83"/>
    <w:rsid w:val="00936412"/>
    <w:rsid w:val="009535D5"/>
    <w:rsid w:val="00956CAA"/>
    <w:rsid w:val="009642BB"/>
    <w:rsid w:val="00971A73"/>
    <w:rsid w:val="009B2A0D"/>
    <w:rsid w:val="009B5DB4"/>
    <w:rsid w:val="009C2074"/>
    <w:rsid w:val="009C7829"/>
    <w:rsid w:val="009E4317"/>
    <w:rsid w:val="009F3E89"/>
    <w:rsid w:val="009F7E1D"/>
    <w:rsid w:val="00A03661"/>
    <w:rsid w:val="00A04E99"/>
    <w:rsid w:val="00A20253"/>
    <w:rsid w:val="00A23829"/>
    <w:rsid w:val="00A23979"/>
    <w:rsid w:val="00A26A4B"/>
    <w:rsid w:val="00A26E87"/>
    <w:rsid w:val="00A34128"/>
    <w:rsid w:val="00A40729"/>
    <w:rsid w:val="00A56C88"/>
    <w:rsid w:val="00A95D38"/>
    <w:rsid w:val="00AA0DA7"/>
    <w:rsid w:val="00AA301A"/>
    <w:rsid w:val="00AB31BF"/>
    <w:rsid w:val="00AD75B9"/>
    <w:rsid w:val="00AD7E8B"/>
    <w:rsid w:val="00AE5A79"/>
    <w:rsid w:val="00AE7C26"/>
    <w:rsid w:val="00B000E8"/>
    <w:rsid w:val="00B00302"/>
    <w:rsid w:val="00B11E01"/>
    <w:rsid w:val="00B15792"/>
    <w:rsid w:val="00B2757D"/>
    <w:rsid w:val="00B35153"/>
    <w:rsid w:val="00B71BF2"/>
    <w:rsid w:val="00B72EBF"/>
    <w:rsid w:val="00B811A9"/>
    <w:rsid w:val="00B91A81"/>
    <w:rsid w:val="00BA5B64"/>
    <w:rsid w:val="00BC52C7"/>
    <w:rsid w:val="00BE63CC"/>
    <w:rsid w:val="00C1258D"/>
    <w:rsid w:val="00C1460E"/>
    <w:rsid w:val="00C2455C"/>
    <w:rsid w:val="00C3449D"/>
    <w:rsid w:val="00C423F9"/>
    <w:rsid w:val="00C45176"/>
    <w:rsid w:val="00C461E7"/>
    <w:rsid w:val="00C603CA"/>
    <w:rsid w:val="00C62648"/>
    <w:rsid w:val="00C667CF"/>
    <w:rsid w:val="00C73118"/>
    <w:rsid w:val="00C7627C"/>
    <w:rsid w:val="00C922E4"/>
    <w:rsid w:val="00C92A5E"/>
    <w:rsid w:val="00CA597B"/>
    <w:rsid w:val="00CB0E98"/>
    <w:rsid w:val="00CB25E5"/>
    <w:rsid w:val="00CB762A"/>
    <w:rsid w:val="00CB7B62"/>
    <w:rsid w:val="00CC2AD0"/>
    <w:rsid w:val="00CD3A1B"/>
    <w:rsid w:val="00CD4FBD"/>
    <w:rsid w:val="00CD7CE5"/>
    <w:rsid w:val="00CE3B44"/>
    <w:rsid w:val="00D05842"/>
    <w:rsid w:val="00D2226E"/>
    <w:rsid w:val="00D24FB4"/>
    <w:rsid w:val="00D26992"/>
    <w:rsid w:val="00D32C8F"/>
    <w:rsid w:val="00D355BA"/>
    <w:rsid w:val="00D604E4"/>
    <w:rsid w:val="00D66849"/>
    <w:rsid w:val="00D66CCE"/>
    <w:rsid w:val="00D863A2"/>
    <w:rsid w:val="00DA2101"/>
    <w:rsid w:val="00DC401F"/>
    <w:rsid w:val="00DD1091"/>
    <w:rsid w:val="00E34FC3"/>
    <w:rsid w:val="00E35A30"/>
    <w:rsid w:val="00E36860"/>
    <w:rsid w:val="00E37536"/>
    <w:rsid w:val="00E57CE7"/>
    <w:rsid w:val="00E637AB"/>
    <w:rsid w:val="00E663CB"/>
    <w:rsid w:val="00E70829"/>
    <w:rsid w:val="00E7140E"/>
    <w:rsid w:val="00EC56BD"/>
    <w:rsid w:val="00EC6471"/>
    <w:rsid w:val="00ED40CA"/>
    <w:rsid w:val="00EF72C5"/>
    <w:rsid w:val="00F14443"/>
    <w:rsid w:val="00F163A6"/>
    <w:rsid w:val="00F35FEA"/>
    <w:rsid w:val="00F3715B"/>
    <w:rsid w:val="00F508E1"/>
    <w:rsid w:val="00F56E79"/>
    <w:rsid w:val="00F70F05"/>
    <w:rsid w:val="00F83208"/>
    <w:rsid w:val="00F87637"/>
    <w:rsid w:val="00F915E0"/>
    <w:rsid w:val="00F96D9A"/>
    <w:rsid w:val="00FA4DDE"/>
    <w:rsid w:val="00FB095B"/>
    <w:rsid w:val="00FE6D0C"/>
    <w:rsid w:val="00FF3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6569C"/>
  <w15:chartTrackingRefBased/>
  <w15:docId w15:val="{DE2C5780-8ABF-4D82-8C98-EFC0C05E8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7BF"/>
    <w:pPr>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7BF"/>
    <w:pPr>
      <w:ind w:left="720"/>
    </w:pPr>
  </w:style>
  <w:style w:type="paragraph" w:styleId="Header">
    <w:name w:val="header"/>
    <w:basedOn w:val="Normal"/>
    <w:link w:val="HeaderChar"/>
    <w:uiPriority w:val="99"/>
    <w:unhideWhenUsed/>
    <w:rsid w:val="001727BF"/>
    <w:pPr>
      <w:tabs>
        <w:tab w:val="center" w:pos="4680"/>
        <w:tab w:val="right" w:pos="9360"/>
      </w:tabs>
    </w:pPr>
  </w:style>
  <w:style w:type="character" w:customStyle="1" w:styleId="HeaderChar">
    <w:name w:val="Header Char"/>
    <w:basedOn w:val="DefaultParagraphFont"/>
    <w:link w:val="Header"/>
    <w:uiPriority w:val="99"/>
    <w:rsid w:val="001727BF"/>
    <w:rPr>
      <w:rFonts w:ascii="Arial" w:eastAsia="Times New Roman" w:hAnsi="Arial" w:cs="Times New Roman"/>
      <w:szCs w:val="20"/>
    </w:rPr>
  </w:style>
  <w:style w:type="paragraph" w:styleId="Footer">
    <w:name w:val="footer"/>
    <w:basedOn w:val="Normal"/>
    <w:link w:val="FooterChar"/>
    <w:uiPriority w:val="99"/>
    <w:unhideWhenUsed/>
    <w:rsid w:val="001727BF"/>
    <w:pPr>
      <w:tabs>
        <w:tab w:val="center" w:pos="4680"/>
        <w:tab w:val="right" w:pos="9360"/>
      </w:tabs>
    </w:pPr>
  </w:style>
  <w:style w:type="character" w:customStyle="1" w:styleId="FooterChar">
    <w:name w:val="Footer Char"/>
    <w:basedOn w:val="DefaultParagraphFont"/>
    <w:link w:val="Footer"/>
    <w:uiPriority w:val="99"/>
    <w:rsid w:val="001727BF"/>
    <w:rPr>
      <w:rFonts w:ascii="Arial" w:eastAsia="Times New Roman" w:hAnsi="Arial" w:cs="Times New Roman"/>
      <w:szCs w:val="20"/>
    </w:rPr>
  </w:style>
  <w:style w:type="table" w:styleId="TableGrid">
    <w:name w:val="Table Grid"/>
    <w:basedOn w:val="TableNormal"/>
    <w:uiPriority w:val="39"/>
    <w:rsid w:val="00383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C75DA"/>
  </w:style>
  <w:style w:type="character" w:customStyle="1" w:styleId="eop">
    <w:name w:val="eop"/>
    <w:basedOn w:val="DefaultParagraphFont"/>
    <w:rsid w:val="001C75DA"/>
  </w:style>
  <w:style w:type="paragraph" w:styleId="Revision">
    <w:name w:val="Revision"/>
    <w:hidden/>
    <w:uiPriority w:val="99"/>
    <w:semiHidden/>
    <w:rsid w:val="00181049"/>
    <w:pPr>
      <w:spacing w:after="0" w:line="240" w:lineRule="auto"/>
    </w:pPr>
    <w:rPr>
      <w:rFonts w:ascii="Arial" w:eastAsia="Times New Roman" w:hAnsi="Arial" w:cs="Times New Roman"/>
      <w:szCs w:val="20"/>
    </w:rPr>
  </w:style>
  <w:style w:type="character" w:styleId="CommentReference">
    <w:name w:val="annotation reference"/>
    <w:basedOn w:val="DefaultParagraphFont"/>
    <w:uiPriority w:val="99"/>
    <w:semiHidden/>
    <w:unhideWhenUsed/>
    <w:rsid w:val="00181049"/>
    <w:rPr>
      <w:sz w:val="16"/>
      <w:szCs w:val="16"/>
    </w:rPr>
  </w:style>
  <w:style w:type="paragraph" w:styleId="CommentText">
    <w:name w:val="annotation text"/>
    <w:basedOn w:val="Normal"/>
    <w:link w:val="CommentTextChar"/>
    <w:uiPriority w:val="99"/>
    <w:unhideWhenUsed/>
    <w:rsid w:val="00181049"/>
    <w:rPr>
      <w:sz w:val="20"/>
    </w:rPr>
  </w:style>
  <w:style w:type="character" w:customStyle="1" w:styleId="CommentTextChar">
    <w:name w:val="Comment Text Char"/>
    <w:basedOn w:val="DefaultParagraphFont"/>
    <w:link w:val="CommentText"/>
    <w:uiPriority w:val="99"/>
    <w:rsid w:val="0018104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81049"/>
    <w:rPr>
      <w:b/>
      <w:bCs/>
    </w:rPr>
  </w:style>
  <w:style w:type="character" w:customStyle="1" w:styleId="CommentSubjectChar">
    <w:name w:val="Comment Subject Char"/>
    <w:basedOn w:val="CommentTextChar"/>
    <w:link w:val="CommentSubject"/>
    <w:uiPriority w:val="99"/>
    <w:semiHidden/>
    <w:rsid w:val="00181049"/>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9345467313A04AADC520A8738BC845" ma:contentTypeVersion="6" ma:contentTypeDescription="Create a new document." ma:contentTypeScope="" ma:versionID="8a2c63a2fe28b787f115dd22f0f9ad67">
  <xsd:schema xmlns:xsd="http://www.w3.org/2001/XMLSchema" xmlns:xs="http://www.w3.org/2001/XMLSchema" xmlns:p="http://schemas.microsoft.com/office/2006/metadata/properties" xmlns:ns2="34e78530-1912-409c-92d8-c018029cc2bb" xmlns:ns3="c36edc74-4a95-46f5-ae32-f8db79ee0a4a" targetNamespace="http://schemas.microsoft.com/office/2006/metadata/properties" ma:root="true" ma:fieldsID="d4a81c92fdc7be3b0668a3abdaf8da0e" ns2:_="" ns3:_="">
    <xsd:import namespace="34e78530-1912-409c-92d8-c018029cc2bb"/>
    <xsd:import namespace="c36edc74-4a95-46f5-ae32-f8db79ee0a4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78530-1912-409c-92d8-c018029cc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6edc74-4a95-46f5-ae32-f8db79ee0a4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C8F78F-C3FC-45A5-AEA5-BD300F2B50E0}">
  <ds:schemaRefs>
    <ds:schemaRef ds:uri="http://schemas.microsoft.com/sharepoint/v3/contenttype/forms"/>
  </ds:schemaRefs>
</ds:datastoreItem>
</file>

<file path=customXml/itemProps2.xml><?xml version="1.0" encoding="utf-8"?>
<ds:datastoreItem xmlns:ds="http://schemas.openxmlformats.org/officeDocument/2006/customXml" ds:itemID="{9E5282F8-5EA9-4E88-86E2-FCE87E9FC8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A889E4-C63F-42C1-985D-1B3FE6386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78530-1912-409c-92d8-c018029cc2bb"/>
    <ds:schemaRef ds:uri="c36edc74-4a95-46f5-ae32-f8db79ee0a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624</Words>
  <Characters>4741</Characters>
  <Application>Microsoft Office Word</Application>
  <DocSecurity>0</DocSecurity>
  <Lines>263</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Hohmeister</dc:creator>
  <cp:keywords/>
  <dc:description/>
  <cp:lastModifiedBy>Kristen Conlin</cp:lastModifiedBy>
  <cp:revision>8</cp:revision>
  <cp:lastPrinted>2026-05-31T18:17:00Z</cp:lastPrinted>
  <dcterms:created xsi:type="dcterms:W3CDTF">2026-06-24T23:32:00Z</dcterms:created>
  <dcterms:modified xsi:type="dcterms:W3CDTF">2026-06-29T21:19:00Z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0x010100619345467313A04AADC520A8738BC845</vt:lpwstr>
  </property>
</Properties>
</file>